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F5" w:rsidRPr="00C17FF5" w:rsidRDefault="00C17FF5" w:rsidP="00C17FF5">
      <w:pPr>
        <w:pStyle w:val="Listaszerbekezds"/>
        <w:numPr>
          <w:ilvl w:val="0"/>
          <w:numId w:val="6"/>
        </w:numPr>
        <w:tabs>
          <w:tab w:val="center" w:pos="851"/>
          <w:tab w:val="center" w:pos="2268"/>
          <w:tab w:val="center" w:pos="6663"/>
        </w:tabs>
        <w:jc w:val="both"/>
        <w:rPr>
          <w:rFonts w:ascii="Tahoma" w:hAnsi="Tahoma" w:cs="Tahoma"/>
          <w:color w:val="000000"/>
        </w:rPr>
      </w:pPr>
      <w:bookmarkStart w:id="0" w:name="_GoBack"/>
      <w:bookmarkEnd w:id="0"/>
      <w:r>
        <w:rPr>
          <w:rFonts w:ascii="Tahoma" w:hAnsi="Tahoma" w:cs="Tahoma"/>
          <w:i/>
          <w:color w:val="000000"/>
        </w:rPr>
        <w:t xml:space="preserve">1. </w:t>
      </w:r>
      <w:r w:rsidRPr="00C17FF5">
        <w:rPr>
          <w:rFonts w:ascii="Tahoma" w:hAnsi="Tahoma" w:cs="Tahoma"/>
          <w:i/>
          <w:color w:val="000000"/>
        </w:rPr>
        <w:t xml:space="preserve">melléklet </w:t>
      </w:r>
      <w:r w:rsidRPr="00C17FF5">
        <w:rPr>
          <w:rFonts w:ascii="Tahoma" w:hAnsi="Tahoma" w:cs="Tahoma"/>
          <w:color w:val="000000"/>
        </w:rPr>
        <w:t xml:space="preserve">a Veszprémi Kistérség Többcélú Társulása Egyesített Szociális Intézménye alapító okiratának módosításáról </w:t>
      </w:r>
      <w:proofErr w:type="gramStart"/>
      <w:r w:rsidRPr="00C17FF5">
        <w:rPr>
          <w:rFonts w:ascii="Tahoma" w:hAnsi="Tahoma" w:cs="Tahoma"/>
          <w:color w:val="000000"/>
        </w:rPr>
        <w:t>szóló …</w:t>
      </w:r>
      <w:proofErr w:type="gramEnd"/>
      <w:r w:rsidRPr="00C17FF5">
        <w:rPr>
          <w:rFonts w:ascii="Tahoma" w:hAnsi="Tahoma" w:cs="Tahoma"/>
          <w:color w:val="000000"/>
        </w:rPr>
        <w:t>/2017. (…) határozathoz</w:t>
      </w:r>
    </w:p>
    <w:p w:rsidR="00C17FF5" w:rsidRDefault="00C17FF5" w:rsidP="00C17FF5">
      <w:pPr>
        <w:tabs>
          <w:tab w:val="center" w:pos="851"/>
          <w:tab w:val="center" w:pos="2268"/>
          <w:tab w:val="center" w:pos="6663"/>
        </w:tabs>
        <w:ind w:left="426"/>
        <w:jc w:val="both"/>
        <w:rPr>
          <w:rFonts w:ascii="Tahoma" w:hAnsi="Tahoma" w:cs="Tahoma"/>
          <w:color w:val="000000"/>
        </w:rPr>
      </w:pPr>
    </w:p>
    <w:p w:rsidR="00C17FF5" w:rsidRPr="00E57AA3" w:rsidRDefault="00C17FF5" w:rsidP="00C17FF5">
      <w:pPr>
        <w:tabs>
          <w:tab w:val="left" w:leader="dot" w:pos="9072"/>
          <w:tab w:val="left" w:leader="dot" w:pos="16443"/>
        </w:tabs>
        <w:spacing w:after="840"/>
        <w:rPr>
          <w:rFonts w:asciiTheme="majorHAnsi" w:hAnsiTheme="majorHAnsi"/>
          <w:sz w:val="22"/>
          <w:szCs w:val="22"/>
        </w:rPr>
      </w:pPr>
      <w:r w:rsidRPr="00E57AA3">
        <w:rPr>
          <w:rFonts w:asciiTheme="majorHAnsi" w:hAnsiTheme="majorHAnsi"/>
          <w:sz w:val="22"/>
          <w:szCs w:val="22"/>
        </w:rPr>
        <w:t>Okirat száma:</w:t>
      </w:r>
      <w:r>
        <w:rPr>
          <w:rFonts w:asciiTheme="majorHAnsi" w:hAnsiTheme="majorHAnsi"/>
          <w:sz w:val="22"/>
          <w:szCs w:val="22"/>
        </w:rPr>
        <w:t xml:space="preserve"> KOZP/</w:t>
      </w:r>
      <w:proofErr w:type="gramStart"/>
      <w:r>
        <w:rPr>
          <w:rFonts w:asciiTheme="majorHAnsi" w:hAnsiTheme="majorHAnsi"/>
          <w:sz w:val="22"/>
          <w:szCs w:val="22"/>
        </w:rPr>
        <w:t>…..</w:t>
      </w:r>
      <w:proofErr w:type="gramEnd"/>
      <w:r>
        <w:rPr>
          <w:rFonts w:asciiTheme="majorHAnsi" w:hAnsiTheme="majorHAnsi"/>
          <w:sz w:val="22"/>
          <w:szCs w:val="22"/>
        </w:rPr>
        <w:t>/2017.</w:t>
      </w:r>
    </w:p>
    <w:p w:rsidR="00C17FF5" w:rsidRPr="004520EA" w:rsidRDefault="00C17FF5" w:rsidP="00C17FF5">
      <w:pPr>
        <w:tabs>
          <w:tab w:val="left" w:leader="dot" w:pos="9072"/>
          <w:tab w:val="left" w:leader="dot" w:pos="16443"/>
        </w:tabs>
        <w:spacing w:before="240" w:after="480"/>
        <w:jc w:val="center"/>
        <w:rPr>
          <w:rFonts w:asciiTheme="majorHAnsi" w:hAnsiTheme="majorHAnsi"/>
          <w:sz w:val="40"/>
          <w:szCs w:val="24"/>
        </w:rPr>
      </w:pPr>
      <w:r>
        <w:rPr>
          <w:rFonts w:asciiTheme="majorHAnsi" w:hAnsiTheme="majorHAnsi"/>
          <w:sz w:val="40"/>
          <w:szCs w:val="24"/>
        </w:rPr>
        <w:t xml:space="preserve">Módosító </w:t>
      </w:r>
      <w:r w:rsidRPr="004520EA">
        <w:rPr>
          <w:rFonts w:asciiTheme="majorHAnsi" w:hAnsiTheme="majorHAnsi"/>
          <w:sz w:val="40"/>
          <w:szCs w:val="24"/>
        </w:rPr>
        <w:t>okirat</w:t>
      </w:r>
    </w:p>
    <w:p w:rsidR="00C17FF5" w:rsidRPr="00201639" w:rsidRDefault="00C17FF5" w:rsidP="00C17FF5">
      <w:pPr>
        <w:tabs>
          <w:tab w:val="left" w:leader="dot" w:pos="9072"/>
          <w:tab w:val="left" w:leader="dot" w:pos="16443"/>
        </w:tabs>
        <w:jc w:val="both"/>
        <w:rPr>
          <w:rFonts w:asciiTheme="majorHAnsi" w:hAnsiTheme="majorHAnsi"/>
          <w:b/>
          <w:sz w:val="22"/>
          <w:szCs w:val="24"/>
        </w:rPr>
      </w:pPr>
      <w:r w:rsidRPr="00201639">
        <w:rPr>
          <w:rFonts w:asciiTheme="majorHAnsi" w:hAnsiTheme="majorHAnsi"/>
          <w:b/>
          <w:sz w:val="22"/>
          <w:szCs w:val="22"/>
        </w:rPr>
        <w:t>A</w:t>
      </w:r>
      <w:r w:rsidRPr="00201639">
        <w:rPr>
          <w:rFonts w:asciiTheme="majorHAnsi" w:hAnsiTheme="majorHAnsi"/>
          <w:sz w:val="22"/>
          <w:szCs w:val="22"/>
        </w:rPr>
        <w:t xml:space="preserve"> </w:t>
      </w:r>
      <w:r w:rsidRPr="00201639">
        <w:rPr>
          <w:rFonts w:asciiTheme="majorHAnsi" w:hAnsiTheme="majorHAnsi"/>
          <w:b/>
          <w:sz w:val="22"/>
          <w:szCs w:val="24"/>
        </w:rPr>
        <w:t xml:space="preserve">Veszprémi Kistérség Többcélú Társulása Egyesített Szociális Intézménye </w:t>
      </w:r>
      <w:r w:rsidRPr="00201639">
        <w:rPr>
          <w:rFonts w:asciiTheme="majorHAnsi" w:hAnsiTheme="majorHAnsi"/>
          <w:b/>
          <w:sz w:val="22"/>
          <w:szCs w:val="22"/>
        </w:rPr>
        <w:t>a</w:t>
      </w:r>
      <w:r w:rsidRPr="00201639">
        <w:rPr>
          <w:rFonts w:asciiTheme="majorHAnsi" w:hAnsiTheme="majorHAnsi"/>
          <w:sz w:val="22"/>
          <w:szCs w:val="22"/>
        </w:rPr>
        <w:t xml:space="preserve"> </w:t>
      </w:r>
      <w:r w:rsidRPr="00201639">
        <w:rPr>
          <w:rFonts w:asciiTheme="majorHAnsi" w:hAnsiTheme="majorHAnsi"/>
          <w:b/>
          <w:sz w:val="22"/>
          <w:szCs w:val="24"/>
        </w:rPr>
        <w:t xml:space="preserve">Veszprémi Kistérség Többcélú Társulása Társulási </w:t>
      </w:r>
      <w:r>
        <w:rPr>
          <w:rFonts w:asciiTheme="majorHAnsi" w:hAnsiTheme="majorHAnsi"/>
          <w:b/>
          <w:sz w:val="22"/>
          <w:szCs w:val="24"/>
        </w:rPr>
        <w:t>Tanácsa által 2016. 02. 22. napján kiadott, KOZP/573/3/2016</w:t>
      </w:r>
      <w:r w:rsidRPr="00201639">
        <w:rPr>
          <w:rFonts w:asciiTheme="majorHAnsi" w:hAnsiTheme="majorHAnsi"/>
          <w:b/>
          <w:sz w:val="22"/>
          <w:szCs w:val="24"/>
        </w:rPr>
        <w:t>. számú alapító okiratát az államháztartásról szóló 2011. évi CXCV. törvény 8/</w:t>
      </w:r>
      <w:proofErr w:type="gramStart"/>
      <w:r w:rsidRPr="00201639">
        <w:rPr>
          <w:rFonts w:asciiTheme="majorHAnsi" w:hAnsiTheme="majorHAnsi"/>
          <w:b/>
          <w:sz w:val="22"/>
          <w:szCs w:val="24"/>
        </w:rPr>
        <w:t>A</w:t>
      </w:r>
      <w:proofErr w:type="gramEnd"/>
      <w:r w:rsidRPr="00201639">
        <w:rPr>
          <w:rFonts w:asciiTheme="majorHAnsi" w:hAnsiTheme="majorHAnsi"/>
          <w:b/>
          <w:sz w:val="22"/>
          <w:szCs w:val="24"/>
        </w:rPr>
        <w:t>. §</w:t>
      </w:r>
      <w:proofErr w:type="spellStart"/>
      <w:r w:rsidRPr="00201639">
        <w:rPr>
          <w:rFonts w:asciiTheme="majorHAnsi" w:hAnsiTheme="majorHAnsi"/>
          <w:b/>
          <w:sz w:val="22"/>
          <w:szCs w:val="24"/>
        </w:rPr>
        <w:t>-</w:t>
      </w:r>
      <w:proofErr w:type="gramStart"/>
      <w:r w:rsidRPr="00201639">
        <w:rPr>
          <w:rFonts w:asciiTheme="majorHAnsi" w:hAnsiTheme="majorHAnsi"/>
          <w:b/>
          <w:sz w:val="22"/>
          <w:szCs w:val="24"/>
        </w:rPr>
        <w:t>a</w:t>
      </w:r>
      <w:proofErr w:type="spellEnd"/>
      <w:proofErr w:type="gramEnd"/>
      <w:r w:rsidRPr="00201639">
        <w:rPr>
          <w:rFonts w:asciiTheme="majorHAnsi" w:hAnsiTheme="majorHAnsi"/>
          <w:b/>
          <w:sz w:val="22"/>
          <w:szCs w:val="24"/>
        </w:rPr>
        <w:t xml:space="preserve"> alapján – </w:t>
      </w:r>
      <w:r w:rsidRPr="00201639">
        <w:rPr>
          <w:rFonts w:asciiTheme="majorHAnsi" w:hAnsiTheme="majorHAnsi"/>
          <w:b/>
          <w:sz w:val="22"/>
          <w:szCs w:val="22"/>
        </w:rPr>
        <w:t>a</w:t>
      </w:r>
      <w:r w:rsidRPr="00201639">
        <w:rPr>
          <w:rFonts w:asciiTheme="majorHAnsi" w:hAnsiTheme="majorHAnsi"/>
          <w:sz w:val="22"/>
          <w:szCs w:val="22"/>
        </w:rPr>
        <w:t xml:space="preserve"> </w:t>
      </w:r>
      <w:r w:rsidRPr="00201639">
        <w:rPr>
          <w:rFonts w:asciiTheme="majorHAnsi" w:hAnsiTheme="majorHAnsi"/>
          <w:b/>
          <w:sz w:val="22"/>
          <w:szCs w:val="24"/>
        </w:rPr>
        <w:t>Veszprémi Kistérség Többcélú Tá</w:t>
      </w:r>
      <w:r>
        <w:rPr>
          <w:rFonts w:asciiTheme="majorHAnsi" w:hAnsiTheme="majorHAnsi"/>
          <w:b/>
          <w:sz w:val="22"/>
          <w:szCs w:val="24"/>
        </w:rPr>
        <w:t>rsulása Társulási Tanácsa …/2017</w:t>
      </w:r>
      <w:r w:rsidRPr="00201639">
        <w:rPr>
          <w:rFonts w:asciiTheme="majorHAnsi" w:hAnsiTheme="majorHAnsi"/>
          <w:b/>
          <w:sz w:val="22"/>
          <w:szCs w:val="24"/>
        </w:rPr>
        <w:t>. (…..) határozatára figyelemmel –a következők szerint módosítom:</w:t>
      </w:r>
    </w:p>
    <w:p w:rsidR="00C17FF5" w:rsidRDefault="00C17FF5" w:rsidP="00C17FF5">
      <w:pPr>
        <w:tabs>
          <w:tab w:val="left" w:leader="dot" w:pos="9072"/>
          <w:tab w:val="left" w:leader="dot" w:pos="16443"/>
        </w:tabs>
        <w:jc w:val="both"/>
        <w:rPr>
          <w:rFonts w:asciiTheme="majorHAnsi" w:hAnsiTheme="majorHAnsi"/>
          <w:b/>
          <w:sz w:val="22"/>
          <w:szCs w:val="24"/>
        </w:rPr>
      </w:pPr>
    </w:p>
    <w:p w:rsidR="00C17FF5" w:rsidRDefault="00C17FF5" w:rsidP="00C17FF5">
      <w:pPr>
        <w:tabs>
          <w:tab w:val="left" w:leader="dot" w:pos="9072"/>
          <w:tab w:val="left" w:leader="dot" w:pos="16443"/>
        </w:tabs>
        <w:jc w:val="both"/>
        <w:rPr>
          <w:rFonts w:asciiTheme="majorHAnsi" w:hAnsiTheme="majorHAnsi"/>
          <w:b/>
          <w:sz w:val="22"/>
          <w:szCs w:val="24"/>
        </w:rPr>
      </w:pPr>
    </w:p>
    <w:p w:rsidR="00C17FF5" w:rsidRPr="003A6E78" w:rsidRDefault="00C17FF5" w:rsidP="00C17FF5">
      <w:pPr>
        <w:pStyle w:val="Listaszerbekezds"/>
        <w:numPr>
          <w:ilvl w:val="0"/>
          <w:numId w:val="4"/>
        </w:numPr>
        <w:tabs>
          <w:tab w:val="left" w:leader="dot" w:pos="9072"/>
          <w:tab w:val="left" w:leader="dot" w:pos="16443"/>
        </w:tabs>
        <w:spacing w:before="120" w:after="120"/>
        <w:jc w:val="both"/>
        <w:rPr>
          <w:rFonts w:asciiTheme="majorHAnsi" w:hAnsiTheme="majorHAnsi"/>
          <w:b/>
          <w:sz w:val="22"/>
          <w:szCs w:val="24"/>
        </w:rPr>
      </w:pPr>
      <w:r w:rsidRPr="003A6E78">
        <w:rPr>
          <w:rFonts w:asciiTheme="majorHAnsi" w:hAnsiTheme="majorHAnsi"/>
          <w:b/>
          <w:sz w:val="22"/>
          <w:szCs w:val="24"/>
        </w:rPr>
        <w:t xml:space="preserve">Az alapító okirat </w:t>
      </w:r>
      <w:r>
        <w:rPr>
          <w:rFonts w:asciiTheme="majorHAnsi" w:hAnsiTheme="majorHAnsi"/>
          <w:b/>
          <w:sz w:val="22"/>
          <w:szCs w:val="24"/>
        </w:rPr>
        <w:t>4.5. pontjában</w:t>
      </w:r>
    </w:p>
    <w:p w:rsidR="00C17FF5" w:rsidRDefault="00C17FF5" w:rsidP="00C17FF5">
      <w:pPr>
        <w:pStyle w:val="Listaszerbekezds"/>
        <w:tabs>
          <w:tab w:val="left" w:leader="dot" w:pos="9072"/>
          <w:tab w:val="left" w:leader="dot" w:pos="9781"/>
          <w:tab w:val="left" w:leader="dot" w:pos="16443"/>
        </w:tabs>
        <w:spacing w:before="240"/>
        <w:ind w:left="567"/>
        <w:contextualSpacing w:val="0"/>
        <w:jc w:val="both"/>
        <w:rPr>
          <w:rFonts w:asciiTheme="majorHAnsi" w:hAnsiTheme="majorHAnsi" w:cs="Tahoma"/>
          <w:bCs/>
          <w:color w:val="000000"/>
          <w:sz w:val="22"/>
          <w:szCs w:val="22"/>
        </w:rPr>
      </w:pPr>
      <w:r w:rsidRPr="00483580">
        <w:rPr>
          <w:rFonts w:asciiTheme="majorHAnsi" w:hAnsiTheme="majorHAnsi"/>
          <w:b/>
          <w:sz w:val="22"/>
          <w:szCs w:val="24"/>
        </w:rPr>
        <w:t>„</w:t>
      </w:r>
      <w:r w:rsidRPr="00483580">
        <w:rPr>
          <w:rFonts w:asciiTheme="majorHAnsi" w:hAnsiTheme="majorHAnsi" w:cs="Tahoma"/>
          <w:color w:val="000000"/>
          <w:sz w:val="22"/>
          <w:szCs w:val="22"/>
        </w:rPr>
        <w:t xml:space="preserve">Szociális étkeztetés: </w:t>
      </w:r>
      <w:r w:rsidRPr="00483580">
        <w:rPr>
          <w:rFonts w:asciiTheme="majorHAnsi" w:hAnsiTheme="majorHAnsi" w:cs="Tahoma"/>
          <w:bCs/>
          <w:color w:val="000000"/>
          <w:sz w:val="22"/>
          <w:szCs w:val="22"/>
        </w:rPr>
        <w:t>Barnag, Bánd, Eplény Herend, Hidegkút, Márkó, Mencshely, Nagyvázsony, Nemesvámos, Pula, Szentgál, Tótvázsony és Veszprém közigazgatási területe.</w:t>
      </w:r>
      <w:r>
        <w:rPr>
          <w:rFonts w:asciiTheme="majorHAnsi" w:hAnsiTheme="majorHAnsi" w:cs="Tahoma"/>
          <w:bCs/>
          <w:color w:val="000000"/>
          <w:sz w:val="22"/>
          <w:szCs w:val="22"/>
        </w:rPr>
        <w:t xml:space="preserve"> </w:t>
      </w:r>
    </w:p>
    <w:p w:rsidR="00C17FF5" w:rsidRDefault="00C17FF5" w:rsidP="00C17FF5">
      <w:pPr>
        <w:pStyle w:val="Listaszerbekezds"/>
        <w:tabs>
          <w:tab w:val="left" w:leader="dot" w:pos="9072"/>
          <w:tab w:val="left" w:leader="dot" w:pos="9781"/>
          <w:tab w:val="left" w:leader="dot" w:pos="16443"/>
        </w:tabs>
        <w:spacing w:before="240"/>
        <w:ind w:left="567"/>
        <w:contextualSpacing w:val="0"/>
        <w:jc w:val="both"/>
        <w:rPr>
          <w:rFonts w:asciiTheme="majorHAnsi" w:hAnsiTheme="majorHAnsi" w:cs="Tahoma"/>
          <w:bCs/>
          <w:color w:val="000000"/>
          <w:sz w:val="22"/>
          <w:szCs w:val="22"/>
        </w:rPr>
      </w:pPr>
      <w:r w:rsidRPr="00F8698F">
        <w:rPr>
          <w:rFonts w:asciiTheme="majorHAnsi" w:hAnsiTheme="majorHAnsi" w:cs="Tahoma"/>
          <w:color w:val="000000"/>
          <w:sz w:val="22"/>
          <w:szCs w:val="22"/>
        </w:rPr>
        <w:t>Házi segítségnyújtás:</w:t>
      </w:r>
      <w:r w:rsidRPr="00F8698F">
        <w:rPr>
          <w:rFonts w:asciiTheme="majorHAnsi" w:hAnsiTheme="majorHAnsi" w:cs="Tahoma"/>
          <w:bCs/>
          <w:color w:val="000000"/>
          <w:sz w:val="22"/>
          <w:szCs w:val="22"/>
        </w:rPr>
        <w:t xml:space="preserve"> Herend, Nagyvázsony, Nemesvámos, Szentgál, Tótvázsony, Veszprém közigazgatási területe.</w:t>
      </w:r>
    </w:p>
    <w:p w:rsidR="00C17FF5" w:rsidRDefault="00C17FF5" w:rsidP="00C17FF5">
      <w:pPr>
        <w:pStyle w:val="Listaszerbekezds"/>
        <w:tabs>
          <w:tab w:val="left" w:leader="dot" w:pos="9072"/>
          <w:tab w:val="left" w:leader="dot" w:pos="9781"/>
          <w:tab w:val="left" w:leader="dot" w:pos="16443"/>
        </w:tabs>
        <w:spacing w:before="240"/>
        <w:ind w:left="567"/>
        <w:contextualSpacing w:val="0"/>
        <w:jc w:val="both"/>
        <w:rPr>
          <w:rFonts w:asciiTheme="majorHAnsi" w:hAnsiTheme="majorHAnsi" w:cs="Tahoma"/>
          <w:bCs/>
          <w:color w:val="000000"/>
          <w:sz w:val="22"/>
          <w:szCs w:val="22"/>
        </w:rPr>
      </w:pPr>
      <w:r>
        <w:rPr>
          <w:rFonts w:asciiTheme="majorHAnsi" w:hAnsiTheme="majorHAnsi" w:cs="Tahoma"/>
          <w:bCs/>
          <w:color w:val="000000"/>
          <w:sz w:val="22"/>
          <w:szCs w:val="22"/>
        </w:rPr>
        <w:t xml:space="preserve"> „</w:t>
      </w:r>
    </w:p>
    <w:p w:rsidR="00C17FF5" w:rsidRDefault="00C17FF5" w:rsidP="00C17FF5">
      <w:pPr>
        <w:tabs>
          <w:tab w:val="left" w:leader="dot" w:pos="9072"/>
          <w:tab w:val="left" w:leader="dot" w:pos="16443"/>
        </w:tabs>
        <w:jc w:val="both"/>
        <w:rPr>
          <w:rFonts w:asciiTheme="majorHAnsi" w:hAnsiTheme="majorHAnsi"/>
          <w:b/>
          <w:sz w:val="22"/>
          <w:szCs w:val="24"/>
        </w:rPr>
      </w:pPr>
    </w:p>
    <w:p w:rsidR="00C17FF5" w:rsidRDefault="00C17FF5" w:rsidP="00C17FF5">
      <w:pPr>
        <w:tabs>
          <w:tab w:val="left" w:leader="dot" w:pos="9072"/>
          <w:tab w:val="left" w:leader="dot" w:pos="16443"/>
        </w:tabs>
        <w:jc w:val="both"/>
        <w:rPr>
          <w:rFonts w:asciiTheme="majorHAnsi" w:hAnsiTheme="majorHAnsi"/>
          <w:b/>
          <w:sz w:val="22"/>
          <w:szCs w:val="24"/>
        </w:rPr>
      </w:pPr>
      <w:proofErr w:type="gramStart"/>
      <w:r>
        <w:rPr>
          <w:rFonts w:asciiTheme="majorHAnsi" w:hAnsiTheme="majorHAnsi"/>
          <w:b/>
          <w:sz w:val="22"/>
          <w:szCs w:val="24"/>
        </w:rPr>
        <w:t>szövegrész</w:t>
      </w:r>
      <w:proofErr w:type="gramEnd"/>
      <w:r>
        <w:rPr>
          <w:rFonts w:asciiTheme="majorHAnsi" w:hAnsiTheme="majorHAnsi"/>
          <w:b/>
          <w:sz w:val="22"/>
          <w:szCs w:val="24"/>
        </w:rPr>
        <w:t xml:space="preserve"> helyébe</w:t>
      </w:r>
    </w:p>
    <w:p w:rsidR="00C17FF5" w:rsidRPr="00746B8D" w:rsidRDefault="00C17FF5" w:rsidP="00C17FF5">
      <w:pPr>
        <w:pStyle w:val="Listaszerbekezds"/>
        <w:tabs>
          <w:tab w:val="left" w:leader="dot" w:pos="9072"/>
          <w:tab w:val="left" w:leader="dot" w:pos="9781"/>
          <w:tab w:val="left" w:leader="dot" w:pos="16443"/>
        </w:tabs>
        <w:spacing w:before="240"/>
        <w:ind w:left="567"/>
        <w:contextualSpacing w:val="0"/>
        <w:jc w:val="both"/>
        <w:rPr>
          <w:rFonts w:asciiTheme="majorHAnsi" w:hAnsiTheme="majorHAnsi" w:cs="Tahoma"/>
          <w:bCs/>
          <w:color w:val="000000"/>
          <w:sz w:val="22"/>
          <w:szCs w:val="22"/>
        </w:rPr>
      </w:pPr>
      <w:r w:rsidRPr="00746B8D">
        <w:rPr>
          <w:rFonts w:asciiTheme="majorHAnsi" w:hAnsiTheme="majorHAnsi" w:cs="Tahoma"/>
          <w:color w:val="000000"/>
          <w:sz w:val="22"/>
          <w:szCs w:val="22"/>
        </w:rPr>
        <w:t xml:space="preserve">„Szociális étkeztetés: </w:t>
      </w:r>
      <w:r w:rsidRPr="00746B8D">
        <w:rPr>
          <w:rFonts w:asciiTheme="majorHAnsi" w:hAnsiTheme="majorHAnsi" w:cs="Tahoma"/>
          <w:bCs/>
          <w:color w:val="000000"/>
          <w:sz w:val="22"/>
          <w:szCs w:val="22"/>
        </w:rPr>
        <w:t xml:space="preserve">Barnag, Bánd, Eplény, Hajmáskér, Herend, Hidegkút, Márkó, Mencshely, Nagyvázsony, Nemesvámos, Pula, Sóly, Szentgál, Tótvázsony, Veszprém, </w:t>
      </w:r>
      <w:r w:rsidRPr="00746B8D">
        <w:rPr>
          <w:rFonts w:asciiTheme="majorHAnsi" w:hAnsiTheme="majorHAnsi" w:cs="Tahoma"/>
          <w:bCs/>
          <w:sz w:val="22"/>
          <w:szCs w:val="22"/>
        </w:rPr>
        <w:t xml:space="preserve">Veszprémfajsz és Vöröstó közigazgatási </w:t>
      </w:r>
      <w:r w:rsidRPr="00746B8D">
        <w:rPr>
          <w:rFonts w:asciiTheme="majorHAnsi" w:hAnsiTheme="majorHAnsi" w:cs="Tahoma"/>
          <w:bCs/>
          <w:color w:val="000000"/>
          <w:sz w:val="22"/>
          <w:szCs w:val="22"/>
        </w:rPr>
        <w:t>területe.</w:t>
      </w:r>
    </w:p>
    <w:p w:rsidR="00C17FF5" w:rsidRDefault="00C17FF5" w:rsidP="00C17FF5">
      <w:pPr>
        <w:pStyle w:val="Listaszerbekezds"/>
        <w:tabs>
          <w:tab w:val="left" w:leader="dot" w:pos="9072"/>
          <w:tab w:val="left" w:leader="dot" w:pos="9781"/>
          <w:tab w:val="left" w:leader="dot" w:pos="16443"/>
        </w:tabs>
        <w:spacing w:before="240"/>
        <w:ind w:left="567"/>
        <w:contextualSpacing w:val="0"/>
        <w:jc w:val="both"/>
        <w:rPr>
          <w:rFonts w:asciiTheme="majorHAnsi" w:hAnsiTheme="majorHAnsi" w:cs="Tahoma"/>
          <w:bCs/>
          <w:color w:val="000000"/>
          <w:sz w:val="22"/>
          <w:szCs w:val="22"/>
        </w:rPr>
      </w:pPr>
      <w:r w:rsidRPr="00746B8D">
        <w:rPr>
          <w:rFonts w:asciiTheme="majorHAnsi" w:hAnsiTheme="majorHAnsi" w:cs="Tahoma"/>
          <w:color w:val="000000"/>
          <w:sz w:val="22"/>
          <w:szCs w:val="22"/>
        </w:rPr>
        <w:t>Házi segítségnyújtás:</w:t>
      </w:r>
      <w:r w:rsidRPr="00746B8D">
        <w:rPr>
          <w:rFonts w:asciiTheme="majorHAnsi" w:hAnsiTheme="majorHAnsi" w:cs="Tahoma"/>
          <w:bCs/>
          <w:color w:val="000000"/>
          <w:sz w:val="22"/>
          <w:szCs w:val="22"/>
        </w:rPr>
        <w:t xml:space="preserve"> Barnag, Bánd, Eplény, Hajmáskér, Herend, Hidegkút, Márkó, Mencshely, Nagyvázsony, Nemesvámos, Pula, Sóly, Szentgál, Tótvázsony, Veszprém, Veszprémfajsz és Vöröstó közigazgatási területe.</w:t>
      </w:r>
    </w:p>
    <w:p w:rsidR="00C17FF5" w:rsidRDefault="00C17FF5" w:rsidP="00C17FF5">
      <w:pPr>
        <w:pStyle w:val="Listaszerbekezds"/>
        <w:tabs>
          <w:tab w:val="left" w:leader="dot" w:pos="9072"/>
          <w:tab w:val="left" w:leader="dot" w:pos="9781"/>
          <w:tab w:val="left" w:leader="dot" w:pos="16443"/>
        </w:tabs>
        <w:spacing w:before="240"/>
        <w:ind w:left="567"/>
        <w:contextualSpacing w:val="0"/>
        <w:jc w:val="both"/>
        <w:rPr>
          <w:rFonts w:asciiTheme="majorHAnsi" w:hAnsiTheme="majorHAnsi" w:cs="Tahoma"/>
          <w:bCs/>
          <w:color w:val="000000"/>
          <w:sz w:val="22"/>
          <w:szCs w:val="22"/>
        </w:rPr>
      </w:pPr>
      <w:r>
        <w:rPr>
          <w:rFonts w:asciiTheme="majorHAnsi" w:hAnsiTheme="majorHAnsi" w:cs="Tahoma"/>
          <w:bCs/>
          <w:color w:val="000000"/>
          <w:sz w:val="22"/>
          <w:szCs w:val="22"/>
        </w:rPr>
        <w:t xml:space="preserve"> „</w:t>
      </w:r>
    </w:p>
    <w:p w:rsidR="00C17FF5" w:rsidRDefault="00C17FF5" w:rsidP="00C17FF5">
      <w:pPr>
        <w:tabs>
          <w:tab w:val="left" w:leader="dot" w:pos="9072"/>
          <w:tab w:val="left" w:leader="dot" w:pos="16443"/>
        </w:tabs>
        <w:jc w:val="both"/>
        <w:rPr>
          <w:rFonts w:asciiTheme="majorHAnsi" w:hAnsiTheme="majorHAnsi"/>
          <w:b/>
          <w:sz w:val="22"/>
          <w:szCs w:val="24"/>
        </w:rPr>
      </w:pPr>
    </w:p>
    <w:p w:rsidR="00C17FF5" w:rsidRDefault="00C17FF5" w:rsidP="00C17FF5">
      <w:pPr>
        <w:tabs>
          <w:tab w:val="left" w:leader="dot" w:pos="9072"/>
          <w:tab w:val="left" w:leader="dot" w:pos="16443"/>
        </w:tabs>
        <w:jc w:val="both"/>
        <w:rPr>
          <w:rFonts w:asciiTheme="majorHAnsi" w:hAnsiTheme="majorHAnsi"/>
          <w:b/>
          <w:sz w:val="22"/>
          <w:szCs w:val="24"/>
        </w:rPr>
      </w:pPr>
      <w:proofErr w:type="gramStart"/>
      <w:r>
        <w:rPr>
          <w:rFonts w:asciiTheme="majorHAnsi" w:hAnsiTheme="majorHAnsi"/>
          <w:b/>
          <w:sz w:val="22"/>
          <w:szCs w:val="24"/>
        </w:rPr>
        <w:t>szövegrész</w:t>
      </w:r>
      <w:proofErr w:type="gramEnd"/>
      <w:r>
        <w:rPr>
          <w:rFonts w:asciiTheme="majorHAnsi" w:hAnsiTheme="majorHAnsi"/>
          <w:b/>
          <w:sz w:val="22"/>
          <w:szCs w:val="24"/>
        </w:rPr>
        <w:t xml:space="preserve"> lép.</w:t>
      </w:r>
    </w:p>
    <w:p w:rsidR="00C17FF5" w:rsidRDefault="00C17FF5" w:rsidP="00C17FF5">
      <w:pPr>
        <w:tabs>
          <w:tab w:val="left" w:leader="dot" w:pos="9072"/>
          <w:tab w:val="left" w:leader="dot" w:pos="16443"/>
        </w:tabs>
        <w:jc w:val="both"/>
        <w:rPr>
          <w:rFonts w:asciiTheme="majorHAnsi" w:hAnsiTheme="majorHAnsi"/>
          <w:b/>
          <w:sz w:val="22"/>
          <w:szCs w:val="24"/>
        </w:rPr>
      </w:pPr>
    </w:p>
    <w:p w:rsidR="00C17FF5" w:rsidRPr="003A6E78" w:rsidRDefault="00C17FF5" w:rsidP="00C17FF5">
      <w:pPr>
        <w:pStyle w:val="Listaszerbekezds"/>
        <w:numPr>
          <w:ilvl w:val="0"/>
          <w:numId w:val="4"/>
        </w:numPr>
        <w:tabs>
          <w:tab w:val="left" w:leader="dot" w:pos="9072"/>
          <w:tab w:val="left" w:leader="dot" w:pos="16443"/>
        </w:tabs>
        <w:spacing w:before="120" w:after="120"/>
        <w:jc w:val="both"/>
        <w:rPr>
          <w:rFonts w:asciiTheme="majorHAnsi" w:hAnsiTheme="majorHAnsi"/>
          <w:b/>
          <w:sz w:val="22"/>
          <w:szCs w:val="24"/>
        </w:rPr>
      </w:pPr>
      <w:r w:rsidRPr="003A6E78">
        <w:rPr>
          <w:rFonts w:asciiTheme="majorHAnsi" w:hAnsiTheme="majorHAnsi"/>
          <w:b/>
          <w:sz w:val="22"/>
          <w:szCs w:val="24"/>
        </w:rPr>
        <w:t xml:space="preserve">Az alapító okirat </w:t>
      </w:r>
      <w:r>
        <w:rPr>
          <w:rFonts w:asciiTheme="majorHAnsi" w:hAnsiTheme="majorHAnsi"/>
          <w:b/>
          <w:sz w:val="22"/>
          <w:szCs w:val="24"/>
        </w:rPr>
        <w:t>5.2</w:t>
      </w:r>
      <w:r w:rsidRPr="003A6E78">
        <w:rPr>
          <w:rFonts w:asciiTheme="majorHAnsi" w:hAnsiTheme="majorHAnsi"/>
          <w:b/>
          <w:sz w:val="22"/>
          <w:szCs w:val="24"/>
        </w:rPr>
        <w:t xml:space="preserve">. pontja helyébe a következő </w:t>
      </w:r>
      <w:r>
        <w:rPr>
          <w:rFonts w:asciiTheme="majorHAnsi" w:hAnsiTheme="majorHAnsi"/>
          <w:b/>
          <w:sz w:val="22"/>
          <w:szCs w:val="24"/>
        </w:rPr>
        <w:t>5.2</w:t>
      </w:r>
      <w:r w:rsidRPr="003A6E78">
        <w:rPr>
          <w:rFonts w:asciiTheme="majorHAnsi" w:hAnsiTheme="majorHAnsi"/>
          <w:b/>
          <w:sz w:val="22"/>
          <w:szCs w:val="24"/>
        </w:rPr>
        <w:t>. pont lép:</w:t>
      </w:r>
    </w:p>
    <w:p w:rsidR="00C17FF5" w:rsidRDefault="00C17FF5" w:rsidP="00C17FF5">
      <w:pPr>
        <w:tabs>
          <w:tab w:val="left" w:leader="dot" w:pos="9072"/>
          <w:tab w:val="left" w:leader="dot" w:pos="16443"/>
        </w:tabs>
        <w:spacing w:before="80"/>
        <w:jc w:val="both"/>
        <w:rPr>
          <w:rFonts w:asciiTheme="majorHAnsi" w:hAnsiTheme="majorHAnsi"/>
          <w:b/>
          <w:sz w:val="22"/>
          <w:szCs w:val="24"/>
        </w:rPr>
      </w:pPr>
      <w:r>
        <w:rPr>
          <w:rFonts w:asciiTheme="majorHAnsi" w:hAnsiTheme="majorHAnsi"/>
          <w:b/>
          <w:sz w:val="22"/>
          <w:szCs w:val="24"/>
        </w:rPr>
        <w:t>„</w:t>
      </w:r>
    </w:p>
    <w:p w:rsidR="00C17FF5" w:rsidRPr="00483580" w:rsidRDefault="00C17FF5" w:rsidP="00C17FF5">
      <w:pPr>
        <w:pStyle w:val="Listaszerbekezds"/>
        <w:numPr>
          <w:ilvl w:val="1"/>
          <w:numId w:val="5"/>
        </w:numPr>
        <w:tabs>
          <w:tab w:val="left" w:leader="dot" w:pos="9072"/>
        </w:tabs>
        <w:spacing w:before="240"/>
        <w:jc w:val="both"/>
        <w:rPr>
          <w:rFonts w:asciiTheme="majorHAnsi" w:hAnsiTheme="majorHAnsi"/>
          <w:sz w:val="22"/>
          <w:szCs w:val="22"/>
        </w:rPr>
      </w:pPr>
      <w:r w:rsidRPr="00483580">
        <w:rPr>
          <w:rFonts w:asciiTheme="majorHAnsi" w:hAnsiTheme="majorHAnsi"/>
          <w:sz w:val="22"/>
          <w:szCs w:val="22"/>
        </w:rPr>
        <w:t>A költségvetési szervnél alkalmazásban álló személyek jogviszonya:</w:t>
      </w:r>
    </w:p>
    <w:tbl>
      <w:tblPr>
        <w:tblStyle w:val="Rcsostblzat"/>
        <w:tblW w:w="5000" w:type="pct"/>
        <w:tblLook w:val="04A0" w:firstRow="1" w:lastRow="0" w:firstColumn="1" w:lastColumn="0" w:noHBand="0" w:noVBand="1"/>
      </w:tblPr>
      <w:tblGrid>
        <w:gridCol w:w="535"/>
        <w:gridCol w:w="3142"/>
        <w:gridCol w:w="5609"/>
      </w:tblGrid>
      <w:tr w:rsidR="00C17FF5" w:rsidRPr="0059292E" w:rsidTr="004D0AFC">
        <w:tc>
          <w:tcPr>
            <w:tcW w:w="288" w:type="pct"/>
            <w:vAlign w:val="center"/>
          </w:tcPr>
          <w:p w:rsidR="00C17FF5" w:rsidRPr="00F87CC0" w:rsidRDefault="00C17FF5" w:rsidP="004D0AFC">
            <w:pPr>
              <w:tabs>
                <w:tab w:val="left" w:leader="dot" w:pos="9072"/>
                <w:tab w:val="left" w:leader="dot" w:pos="16443"/>
              </w:tabs>
              <w:spacing w:before="80"/>
              <w:jc w:val="center"/>
              <w:rPr>
                <w:rFonts w:asciiTheme="majorHAnsi" w:hAnsiTheme="majorHAnsi"/>
                <w:sz w:val="22"/>
                <w:szCs w:val="22"/>
              </w:rPr>
            </w:pPr>
          </w:p>
        </w:tc>
        <w:tc>
          <w:tcPr>
            <w:tcW w:w="1692" w:type="pct"/>
          </w:tcPr>
          <w:p w:rsidR="00C17FF5" w:rsidRPr="00F87CC0" w:rsidRDefault="00C17FF5" w:rsidP="004D0AFC">
            <w:pPr>
              <w:tabs>
                <w:tab w:val="left" w:leader="dot" w:pos="9072"/>
                <w:tab w:val="left" w:leader="dot" w:pos="16443"/>
              </w:tabs>
              <w:spacing w:before="80"/>
              <w:rPr>
                <w:rFonts w:asciiTheme="majorHAnsi" w:hAnsiTheme="majorHAnsi"/>
                <w:sz w:val="22"/>
                <w:szCs w:val="22"/>
              </w:rPr>
            </w:pPr>
            <w:r w:rsidRPr="00F87CC0">
              <w:rPr>
                <w:rFonts w:asciiTheme="majorHAnsi" w:hAnsiTheme="majorHAnsi"/>
                <w:sz w:val="22"/>
                <w:szCs w:val="22"/>
              </w:rPr>
              <w:t>foglalkoztatási jogviszony</w:t>
            </w:r>
          </w:p>
        </w:tc>
        <w:tc>
          <w:tcPr>
            <w:tcW w:w="3020" w:type="pct"/>
          </w:tcPr>
          <w:p w:rsidR="00C17FF5" w:rsidRPr="00F87CC0" w:rsidRDefault="00C17FF5" w:rsidP="004D0AFC">
            <w:pPr>
              <w:tabs>
                <w:tab w:val="left" w:leader="dot" w:pos="9072"/>
                <w:tab w:val="left" w:leader="dot" w:pos="16443"/>
              </w:tabs>
              <w:spacing w:before="80"/>
              <w:rPr>
                <w:rFonts w:asciiTheme="majorHAnsi" w:hAnsiTheme="majorHAnsi"/>
                <w:sz w:val="22"/>
                <w:szCs w:val="22"/>
              </w:rPr>
            </w:pPr>
            <w:r w:rsidRPr="00F87CC0">
              <w:rPr>
                <w:rFonts w:asciiTheme="majorHAnsi" w:hAnsiTheme="majorHAnsi"/>
                <w:sz w:val="22"/>
                <w:szCs w:val="22"/>
              </w:rPr>
              <w:t>jogviszonyt szabályozó jogszabály</w:t>
            </w:r>
          </w:p>
        </w:tc>
      </w:tr>
      <w:tr w:rsidR="00746B8D" w:rsidRPr="00746B8D" w:rsidTr="004D0AFC">
        <w:tc>
          <w:tcPr>
            <w:tcW w:w="288" w:type="pct"/>
            <w:vAlign w:val="center"/>
          </w:tcPr>
          <w:p w:rsidR="00C17FF5" w:rsidRPr="00746B8D" w:rsidRDefault="00C17FF5" w:rsidP="004D0AFC">
            <w:pPr>
              <w:tabs>
                <w:tab w:val="left" w:leader="dot" w:pos="9072"/>
                <w:tab w:val="left" w:leader="dot" w:pos="16443"/>
              </w:tabs>
              <w:spacing w:before="80"/>
              <w:jc w:val="center"/>
              <w:rPr>
                <w:rFonts w:asciiTheme="majorHAnsi" w:hAnsiTheme="majorHAnsi" w:cs="Tahoma"/>
                <w:sz w:val="22"/>
                <w:szCs w:val="22"/>
              </w:rPr>
            </w:pPr>
            <w:r w:rsidRPr="00746B8D">
              <w:rPr>
                <w:rFonts w:asciiTheme="majorHAnsi" w:hAnsiTheme="majorHAnsi" w:cs="Tahoma"/>
                <w:sz w:val="22"/>
                <w:szCs w:val="22"/>
              </w:rPr>
              <w:t>1</w:t>
            </w:r>
          </w:p>
        </w:tc>
        <w:tc>
          <w:tcPr>
            <w:tcW w:w="1692" w:type="pct"/>
          </w:tcPr>
          <w:p w:rsidR="00C17FF5" w:rsidRPr="00746B8D" w:rsidRDefault="00C17FF5" w:rsidP="004D0AFC">
            <w:pPr>
              <w:tabs>
                <w:tab w:val="left" w:leader="dot" w:pos="9072"/>
                <w:tab w:val="left" w:leader="dot" w:pos="16443"/>
              </w:tabs>
              <w:spacing w:before="80"/>
              <w:rPr>
                <w:rFonts w:asciiTheme="majorHAnsi" w:hAnsiTheme="majorHAnsi" w:cs="Tahoma"/>
                <w:sz w:val="22"/>
                <w:szCs w:val="22"/>
              </w:rPr>
            </w:pPr>
            <w:r w:rsidRPr="00746B8D">
              <w:rPr>
                <w:rFonts w:asciiTheme="majorHAnsi" w:hAnsiTheme="majorHAnsi" w:cs="Tahoma"/>
                <w:sz w:val="22"/>
                <w:szCs w:val="22"/>
              </w:rPr>
              <w:t>közalkalmazotti jogviszony</w:t>
            </w:r>
          </w:p>
        </w:tc>
        <w:tc>
          <w:tcPr>
            <w:tcW w:w="3020" w:type="pct"/>
          </w:tcPr>
          <w:p w:rsidR="00C17FF5" w:rsidRPr="00C56F15" w:rsidRDefault="00C17FF5" w:rsidP="004D0AFC">
            <w:pPr>
              <w:tabs>
                <w:tab w:val="left" w:leader="dot" w:pos="9072"/>
                <w:tab w:val="left" w:leader="dot" w:pos="16443"/>
              </w:tabs>
              <w:spacing w:before="80"/>
              <w:rPr>
                <w:rFonts w:asciiTheme="majorHAnsi" w:hAnsiTheme="majorHAnsi" w:cs="Tahoma"/>
                <w:sz w:val="22"/>
                <w:szCs w:val="22"/>
              </w:rPr>
            </w:pPr>
            <w:r w:rsidRPr="00C56F15">
              <w:rPr>
                <w:rFonts w:asciiTheme="majorHAnsi" w:hAnsiTheme="majorHAnsi" w:cs="Tahoma"/>
                <w:sz w:val="22"/>
                <w:szCs w:val="22"/>
              </w:rPr>
              <w:t>a közalkalmazottak jogállásáról szóló 1992. évi XXXIII. törvény</w:t>
            </w:r>
            <w:r w:rsidR="00746B8D" w:rsidRPr="00C56F15">
              <w:rPr>
                <w:rFonts w:asciiTheme="majorHAnsi" w:hAnsiTheme="majorHAnsi" w:cs="Tahoma"/>
                <w:sz w:val="22"/>
                <w:szCs w:val="22"/>
              </w:rPr>
              <w:t xml:space="preserve">, </w:t>
            </w:r>
          </w:p>
          <w:p w:rsidR="00746B8D" w:rsidRPr="00C56F15" w:rsidRDefault="00746B8D" w:rsidP="00746B8D">
            <w:pPr>
              <w:rPr>
                <w:rFonts w:ascii="Cambria" w:hAnsi="Cambria"/>
                <w:sz w:val="22"/>
                <w:szCs w:val="22"/>
              </w:rPr>
            </w:pPr>
            <w:r w:rsidRPr="00C56F15">
              <w:rPr>
                <w:rFonts w:ascii="Cambria" w:hAnsi="Cambria"/>
                <w:sz w:val="22"/>
                <w:szCs w:val="22"/>
              </w:rPr>
              <w:t>257/2000. (XII. 26.) Korm. rendelet a közalkalmazottak jogállásáról szóló 1992. évi XXXIII. törvénynek a szociális, valamint a gyermekjóléti és gyermekvédelmi ágazatban történő végrehajtásáról</w:t>
            </w:r>
          </w:p>
        </w:tc>
      </w:tr>
      <w:tr w:rsidR="00746B8D" w:rsidRPr="00746B8D" w:rsidTr="004D0AFC">
        <w:tc>
          <w:tcPr>
            <w:tcW w:w="288" w:type="pct"/>
            <w:vAlign w:val="center"/>
          </w:tcPr>
          <w:p w:rsidR="00C17FF5" w:rsidRPr="00746B8D" w:rsidRDefault="00C17FF5" w:rsidP="004D0AFC">
            <w:pPr>
              <w:tabs>
                <w:tab w:val="left" w:leader="dot" w:pos="9072"/>
                <w:tab w:val="left" w:leader="dot" w:pos="16443"/>
              </w:tabs>
              <w:spacing w:before="80"/>
              <w:jc w:val="center"/>
              <w:rPr>
                <w:rFonts w:asciiTheme="majorHAnsi" w:hAnsiTheme="majorHAnsi" w:cs="Tahoma"/>
                <w:sz w:val="22"/>
                <w:szCs w:val="22"/>
              </w:rPr>
            </w:pPr>
            <w:r w:rsidRPr="00746B8D">
              <w:rPr>
                <w:rFonts w:asciiTheme="majorHAnsi" w:hAnsiTheme="majorHAnsi" w:cs="Tahoma"/>
                <w:sz w:val="22"/>
                <w:szCs w:val="22"/>
              </w:rPr>
              <w:lastRenderedPageBreak/>
              <w:t>2</w:t>
            </w:r>
          </w:p>
        </w:tc>
        <w:tc>
          <w:tcPr>
            <w:tcW w:w="1692" w:type="pct"/>
          </w:tcPr>
          <w:p w:rsidR="00C17FF5" w:rsidRPr="00746B8D" w:rsidRDefault="00C17FF5" w:rsidP="004D0AFC">
            <w:pPr>
              <w:tabs>
                <w:tab w:val="left" w:leader="dot" w:pos="9072"/>
                <w:tab w:val="left" w:leader="dot" w:pos="16443"/>
              </w:tabs>
              <w:spacing w:before="80"/>
              <w:rPr>
                <w:rFonts w:asciiTheme="majorHAnsi" w:hAnsiTheme="majorHAnsi" w:cs="Tahoma"/>
                <w:sz w:val="22"/>
                <w:szCs w:val="22"/>
              </w:rPr>
            </w:pPr>
            <w:r w:rsidRPr="00746B8D">
              <w:rPr>
                <w:rFonts w:asciiTheme="majorHAnsi" w:hAnsiTheme="majorHAnsi" w:cs="Tahoma"/>
                <w:sz w:val="22"/>
                <w:szCs w:val="22"/>
              </w:rPr>
              <w:t>Munkaviszony</w:t>
            </w:r>
          </w:p>
        </w:tc>
        <w:tc>
          <w:tcPr>
            <w:tcW w:w="3020" w:type="pct"/>
          </w:tcPr>
          <w:p w:rsidR="00C17FF5" w:rsidRPr="00746B8D" w:rsidRDefault="00C17FF5" w:rsidP="004D0AFC">
            <w:pPr>
              <w:tabs>
                <w:tab w:val="left" w:leader="dot" w:pos="9072"/>
                <w:tab w:val="left" w:leader="dot" w:pos="16443"/>
              </w:tabs>
              <w:spacing w:before="80"/>
              <w:rPr>
                <w:rFonts w:asciiTheme="majorHAnsi" w:hAnsiTheme="majorHAnsi" w:cs="Tahoma"/>
                <w:sz w:val="22"/>
                <w:szCs w:val="22"/>
              </w:rPr>
            </w:pPr>
            <w:r w:rsidRPr="00746B8D">
              <w:rPr>
                <w:rFonts w:asciiTheme="majorHAnsi" w:hAnsiTheme="majorHAnsi" w:cs="Tahoma"/>
                <w:sz w:val="22"/>
                <w:szCs w:val="22"/>
              </w:rPr>
              <w:t>a Munka Törvénykönyvéről szóló 2012. évi I. törvény</w:t>
            </w:r>
          </w:p>
        </w:tc>
      </w:tr>
      <w:tr w:rsidR="00746B8D" w:rsidRPr="00746B8D" w:rsidTr="004D0AFC">
        <w:tc>
          <w:tcPr>
            <w:tcW w:w="288" w:type="pct"/>
            <w:vAlign w:val="center"/>
          </w:tcPr>
          <w:p w:rsidR="00C17FF5" w:rsidRPr="00746B8D" w:rsidRDefault="00C17FF5" w:rsidP="004D0AFC">
            <w:pPr>
              <w:tabs>
                <w:tab w:val="left" w:leader="dot" w:pos="9072"/>
                <w:tab w:val="left" w:leader="dot" w:pos="16443"/>
              </w:tabs>
              <w:spacing w:before="80"/>
              <w:jc w:val="center"/>
              <w:rPr>
                <w:rFonts w:asciiTheme="majorHAnsi" w:hAnsiTheme="majorHAnsi" w:cs="Tahoma"/>
                <w:sz w:val="22"/>
                <w:szCs w:val="22"/>
              </w:rPr>
            </w:pPr>
            <w:r w:rsidRPr="00746B8D">
              <w:rPr>
                <w:rFonts w:asciiTheme="majorHAnsi" w:hAnsiTheme="majorHAnsi" w:cs="Tahoma"/>
                <w:sz w:val="22"/>
                <w:szCs w:val="22"/>
              </w:rPr>
              <w:t>3</w:t>
            </w:r>
          </w:p>
        </w:tc>
        <w:tc>
          <w:tcPr>
            <w:tcW w:w="1692" w:type="pct"/>
          </w:tcPr>
          <w:p w:rsidR="00C17FF5" w:rsidRPr="00746B8D" w:rsidRDefault="00C17FF5" w:rsidP="004D0AFC">
            <w:pPr>
              <w:tabs>
                <w:tab w:val="left" w:leader="dot" w:pos="9072"/>
                <w:tab w:val="left" w:leader="dot" w:pos="16443"/>
              </w:tabs>
              <w:spacing w:before="80"/>
              <w:rPr>
                <w:rFonts w:asciiTheme="majorHAnsi" w:hAnsiTheme="majorHAnsi" w:cs="Tahoma"/>
                <w:sz w:val="22"/>
                <w:szCs w:val="22"/>
              </w:rPr>
            </w:pPr>
            <w:r w:rsidRPr="00746B8D">
              <w:rPr>
                <w:rFonts w:asciiTheme="majorHAnsi" w:hAnsiTheme="majorHAnsi" w:cs="Tahoma"/>
                <w:sz w:val="22"/>
                <w:szCs w:val="22"/>
              </w:rPr>
              <w:t>munkavégzésre irányuló egyéb jogviszony</w:t>
            </w:r>
          </w:p>
        </w:tc>
        <w:tc>
          <w:tcPr>
            <w:tcW w:w="3020" w:type="pct"/>
          </w:tcPr>
          <w:p w:rsidR="00C17FF5" w:rsidRPr="00746B8D" w:rsidRDefault="00C17FF5" w:rsidP="004D0AFC">
            <w:pPr>
              <w:tabs>
                <w:tab w:val="left" w:leader="dot" w:pos="9072"/>
                <w:tab w:val="left" w:leader="dot" w:pos="16443"/>
              </w:tabs>
              <w:spacing w:before="80"/>
              <w:rPr>
                <w:rFonts w:asciiTheme="majorHAnsi" w:hAnsiTheme="majorHAnsi" w:cs="Tahoma"/>
                <w:sz w:val="22"/>
                <w:szCs w:val="22"/>
              </w:rPr>
            </w:pPr>
            <w:r w:rsidRPr="00746B8D">
              <w:rPr>
                <w:rFonts w:asciiTheme="majorHAnsi" w:hAnsiTheme="majorHAnsi" w:cs="Tahoma"/>
                <w:sz w:val="22"/>
                <w:szCs w:val="22"/>
              </w:rPr>
              <w:t>a Polgári törvénykönyvről szóló 2013. évi V. törvény</w:t>
            </w:r>
          </w:p>
        </w:tc>
      </w:tr>
    </w:tbl>
    <w:p w:rsidR="00C17FF5" w:rsidRDefault="00C17FF5" w:rsidP="00C17FF5">
      <w:pPr>
        <w:tabs>
          <w:tab w:val="left" w:leader="dot" w:pos="9072"/>
          <w:tab w:val="left" w:leader="dot" w:pos="16443"/>
        </w:tabs>
        <w:spacing w:before="80"/>
        <w:jc w:val="both"/>
        <w:rPr>
          <w:rFonts w:asciiTheme="majorHAnsi" w:hAnsiTheme="majorHAnsi"/>
          <w:b/>
          <w:sz w:val="22"/>
          <w:szCs w:val="24"/>
        </w:rPr>
      </w:pPr>
    </w:p>
    <w:p w:rsidR="00C17FF5" w:rsidRPr="00201639" w:rsidRDefault="00C17FF5" w:rsidP="00C17FF5">
      <w:pPr>
        <w:tabs>
          <w:tab w:val="left" w:leader="dot" w:pos="9072"/>
          <w:tab w:val="left" w:leader="dot" w:pos="16443"/>
        </w:tabs>
        <w:spacing w:before="80"/>
        <w:jc w:val="both"/>
        <w:rPr>
          <w:rFonts w:asciiTheme="majorHAnsi" w:hAnsiTheme="majorHAnsi"/>
          <w:b/>
          <w:sz w:val="22"/>
          <w:szCs w:val="24"/>
        </w:rPr>
      </w:pPr>
    </w:p>
    <w:p w:rsidR="00C17FF5" w:rsidRPr="002A0DDD" w:rsidRDefault="00C17FF5" w:rsidP="00C17FF5">
      <w:pPr>
        <w:tabs>
          <w:tab w:val="left" w:leader="dot" w:pos="9072"/>
          <w:tab w:val="left" w:leader="dot" w:pos="9781"/>
          <w:tab w:val="left" w:leader="dot" w:pos="16443"/>
        </w:tabs>
        <w:jc w:val="both"/>
        <w:rPr>
          <w:rFonts w:asciiTheme="majorHAnsi" w:hAnsiTheme="majorHAnsi"/>
          <w:sz w:val="22"/>
          <w:szCs w:val="24"/>
        </w:rPr>
      </w:pPr>
      <w:r w:rsidRPr="002A0DDD">
        <w:rPr>
          <w:rFonts w:asciiTheme="majorHAnsi" w:hAnsiTheme="majorHAnsi"/>
          <w:sz w:val="22"/>
          <w:szCs w:val="24"/>
        </w:rPr>
        <w:t xml:space="preserve">Jelen </w:t>
      </w:r>
      <w:r>
        <w:rPr>
          <w:rFonts w:asciiTheme="majorHAnsi" w:hAnsiTheme="majorHAnsi"/>
          <w:sz w:val="22"/>
          <w:szCs w:val="24"/>
        </w:rPr>
        <w:t>módosító</w:t>
      </w:r>
      <w:r w:rsidRPr="002A0DDD">
        <w:rPr>
          <w:rFonts w:asciiTheme="majorHAnsi" w:hAnsiTheme="majorHAnsi"/>
          <w:sz w:val="22"/>
          <w:szCs w:val="24"/>
        </w:rPr>
        <w:t xml:space="preserve"> okiratot a törzskönyvi nyilvántartásba történő bejegyzés napjától</w:t>
      </w:r>
      <w:r>
        <w:rPr>
          <w:rFonts w:asciiTheme="majorHAnsi" w:hAnsiTheme="majorHAnsi"/>
          <w:sz w:val="22"/>
          <w:szCs w:val="24"/>
        </w:rPr>
        <w:t xml:space="preserve"> </w:t>
      </w:r>
      <w:r w:rsidRPr="002A0DDD">
        <w:rPr>
          <w:rFonts w:asciiTheme="majorHAnsi" w:hAnsiTheme="majorHAnsi"/>
          <w:sz w:val="22"/>
          <w:szCs w:val="24"/>
        </w:rPr>
        <w:t>kell alkalmazni.</w:t>
      </w:r>
    </w:p>
    <w:p w:rsidR="00C17FF5" w:rsidRPr="002A0EAA" w:rsidRDefault="00C17FF5" w:rsidP="00C17FF5">
      <w:pPr>
        <w:tabs>
          <w:tab w:val="left" w:leader="dot" w:pos="9072"/>
          <w:tab w:val="left" w:leader="dot" w:pos="16443"/>
        </w:tabs>
        <w:spacing w:before="600"/>
        <w:jc w:val="both"/>
        <w:rPr>
          <w:rFonts w:asciiTheme="majorHAnsi" w:hAnsiTheme="majorHAnsi"/>
          <w:sz w:val="22"/>
          <w:szCs w:val="24"/>
        </w:rPr>
      </w:pPr>
      <w:r>
        <w:rPr>
          <w:rFonts w:asciiTheme="majorHAnsi" w:hAnsiTheme="majorHAnsi"/>
          <w:sz w:val="22"/>
          <w:szCs w:val="24"/>
        </w:rPr>
        <w:t>Kelt: Veszprém, 2017</w:t>
      </w:r>
      <w:r w:rsidRPr="002A0EAA">
        <w:rPr>
          <w:rFonts w:asciiTheme="majorHAnsi" w:hAnsiTheme="majorHAnsi"/>
          <w:sz w:val="22"/>
          <w:szCs w:val="24"/>
        </w:rPr>
        <w:t xml:space="preserve">. </w:t>
      </w:r>
      <w:r>
        <w:rPr>
          <w:rFonts w:asciiTheme="majorHAnsi" w:hAnsiTheme="majorHAnsi"/>
          <w:sz w:val="22"/>
          <w:szCs w:val="24"/>
        </w:rPr>
        <w:t>május</w:t>
      </w:r>
      <w:r w:rsidRPr="002A0EAA">
        <w:rPr>
          <w:rFonts w:asciiTheme="majorHAnsi" w:hAnsiTheme="majorHAnsi"/>
          <w:sz w:val="22"/>
          <w:szCs w:val="24"/>
        </w:rPr>
        <w:t xml:space="preserve"> </w:t>
      </w:r>
      <w:r>
        <w:rPr>
          <w:rFonts w:asciiTheme="majorHAnsi" w:hAnsiTheme="majorHAnsi"/>
          <w:sz w:val="22"/>
          <w:szCs w:val="24"/>
        </w:rPr>
        <w:t>29.</w:t>
      </w:r>
    </w:p>
    <w:p w:rsidR="00C17FF5" w:rsidRPr="002A0EAA" w:rsidRDefault="00C17FF5" w:rsidP="00C17FF5">
      <w:pPr>
        <w:tabs>
          <w:tab w:val="left" w:leader="dot" w:pos="9072"/>
          <w:tab w:val="left" w:leader="dot" w:pos="16443"/>
        </w:tabs>
        <w:spacing w:before="600" w:after="600"/>
        <w:jc w:val="center"/>
        <w:rPr>
          <w:rFonts w:asciiTheme="majorHAnsi" w:hAnsiTheme="majorHAnsi"/>
          <w:sz w:val="22"/>
          <w:szCs w:val="24"/>
        </w:rPr>
      </w:pPr>
      <w:r w:rsidRPr="002A0EAA">
        <w:rPr>
          <w:rFonts w:asciiTheme="majorHAnsi" w:hAnsiTheme="majorHAnsi"/>
          <w:sz w:val="22"/>
          <w:szCs w:val="24"/>
        </w:rPr>
        <w:t>P.H.</w:t>
      </w:r>
    </w:p>
    <w:p w:rsidR="00C17FF5" w:rsidRPr="002A0EAA" w:rsidRDefault="00C17FF5" w:rsidP="00C17FF5">
      <w:pPr>
        <w:pBdr>
          <w:top w:val="single" w:sz="4" w:space="1" w:color="auto"/>
        </w:pBdr>
        <w:tabs>
          <w:tab w:val="left" w:leader="dot" w:pos="9072"/>
          <w:tab w:val="left" w:leader="dot" w:pos="16443"/>
        </w:tabs>
        <w:ind w:left="5103"/>
        <w:jc w:val="center"/>
        <w:rPr>
          <w:rFonts w:asciiTheme="majorHAnsi" w:hAnsiTheme="majorHAnsi"/>
          <w:sz w:val="40"/>
          <w:szCs w:val="40"/>
        </w:rPr>
      </w:pPr>
      <w:proofErr w:type="gramStart"/>
      <w:r>
        <w:rPr>
          <w:rFonts w:asciiTheme="majorHAnsi" w:hAnsiTheme="majorHAnsi"/>
          <w:sz w:val="22"/>
          <w:szCs w:val="24"/>
        </w:rPr>
        <w:t>elnök</w:t>
      </w:r>
      <w:proofErr w:type="gramEnd"/>
      <w:r w:rsidRPr="002A0EAA">
        <w:rPr>
          <w:rFonts w:asciiTheme="majorHAnsi" w:hAnsiTheme="majorHAnsi"/>
          <w:sz w:val="22"/>
          <w:szCs w:val="24"/>
        </w:rPr>
        <w:t xml:space="preserve"> </w:t>
      </w:r>
    </w:p>
    <w:p w:rsidR="00C17FF5" w:rsidRDefault="00C17FF5" w:rsidP="00C17FF5">
      <w:pPr>
        <w:tabs>
          <w:tab w:val="left" w:leader="dot" w:pos="9072"/>
          <w:tab w:val="left" w:leader="dot" w:pos="16443"/>
        </w:tabs>
        <w:spacing w:after="840"/>
        <w:rPr>
          <w:rFonts w:asciiTheme="majorHAnsi" w:hAnsiTheme="majorHAnsi"/>
          <w:sz w:val="22"/>
          <w:szCs w:val="22"/>
        </w:rPr>
      </w:pPr>
    </w:p>
    <w:p w:rsidR="00C17FF5" w:rsidRDefault="00C17FF5" w:rsidP="00C17FF5">
      <w:pPr>
        <w:spacing w:after="200" w:line="276" w:lineRule="auto"/>
        <w:rPr>
          <w:rFonts w:asciiTheme="majorHAnsi" w:hAnsiTheme="majorHAnsi"/>
          <w:sz w:val="22"/>
          <w:szCs w:val="22"/>
        </w:rPr>
      </w:pPr>
      <w:r>
        <w:rPr>
          <w:rFonts w:asciiTheme="majorHAnsi" w:hAnsiTheme="majorHAnsi"/>
          <w:sz w:val="22"/>
          <w:szCs w:val="22"/>
        </w:rPr>
        <w:br w:type="page"/>
      </w:r>
    </w:p>
    <w:p w:rsidR="00C17FF5" w:rsidRPr="00C17FF5" w:rsidRDefault="00C17FF5" w:rsidP="00C17FF5">
      <w:pPr>
        <w:pStyle w:val="Listaszerbekezds"/>
        <w:numPr>
          <w:ilvl w:val="0"/>
          <w:numId w:val="7"/>
        </w:numPr>
        <w:tabs>
          <w:tab w:val="center" w:pos="900"/>
          <w:tab w:val="center" w:pos="6840"/>
        </w:tabs>
        <w:jc w:val="both"/>
        <w:outlineLvl w:val="0"/>
        <w:rPr>
          <w:rFonts w:ascii="Tahoma" w:hAnsi="Tahoma" w:cs="Tahoma"/>
          <w:color w:val="000000"/>
        </w:rPr>
      </w:pPr>
      <w:r>
        <w:rPr>
          <w:rFonts w:ascii="Tahoma" w:hAnsi="Tahoma" w:cs="Tahoma"/>
          <w:i/>
          <w:color w:val="000000"/>
        </w:rPr>
        <w:lastRenderedPageBreak/>
        <w:t xml:space="preserve">2. </w:t>
      </w:r>
      <w:r w:rsidRPr="00C17FF5">
        <w:rPr>
          <w:rFonts w:ascii="Tahoma" w:hAnsi="Tahoma" w:cs="Tahoma"/>
          <w:i/>
          <w:color w:val="000000"/>
        </w:rPr>
        <w:t xml:space="preserve">melléklet </w:t>
      </w:r>
      <w:r w:rsidRPr="00C17FF5">
        <w:rPr>
          <w:rFonts w:ascii="Tahoma" w:hAnsi="Tahoma" w:cs="Tahoma"/>
          <w:color w:val="000000"/>
        </w:rPr>
        <w:t xml:space="preserve">a Veszprémi Kistérség Többcélú Társulása Egyesített Szociális Intézménye alapító okiratának módosításáról </w:t>
      </w:r>
      <w:proofErr w:type="gramStart"/>
      <w:r w:rsidRPr="00C17FF5">
        <w:rPr>
          <w:rFonts w:ascii="Tahoma" w:hAnsi="Tahoma" w:cs="Tahoma"/>
          <w:color w:val="000000"/>
        </w:rPr>
        <w:t>szóló …</w:t>
      </w:r>
      <w:proofErr w:type="gramEnd"/>
      <w:r w:rsidRPr="00C17FF5">
        <w:rPr>
          <w:rFonts w:ascii="Tahoma" w:hAnsi="Tahoma" w:cs="Tahoma"/>
          <w:color w:val="000000"/>
        </w:rPr>
        <w:t>/2017. (…) határozathoz</w:t>
      </w:r>
    </w:p>
    <w:p w:rsidR="00C17FF5" w:rsidRDefault="00C17FF5" w:rsidP="00C17FF5">
      <w:pPr>
        <w:tabs>
          <w:tab w:val="center" w:pos="900"/>
          <w:tab w:val="center" w:pos="6840"/>
        </w:tabs>
        <w:ind w:left="720"/>
        <w:jc w:val="both"/>
        <w:outlineLvl w:val="0"/>
        <w:rPr>
          <w:rFonts w:ascii="Tahoma" w:hAnsi="Tahoma" w:cs="Tahoma"/>
          <w:color w:val="000000"/>
        </w:rPr>
      </w:pPr>
    </w:p>
    <w:p w:rsidR="00C17FF5" w:rsidRPr="00E57AA3" w:rsidRDefault="00C17FF5" w:rsidP="00C17FF5">
      <w:pPr>
        <w:tabs>
          <w:tab w:val="left" w:leader="dot" w:pos="9072"/>
          <w:tab w:val="left" w:leader="dot" w:pos="16443"/>
        </w:tabs>
        <w:spacing w:after="840"/>
        <w:rPr>
          <w:rFonts w:asciiTheme="majorHAnsi" w:hAnsiTheme="majorHAnsi"/>
          <w:sz w:val="22"/>
          <w:szCs w:val="22"/>
        </w:rPr>
      </w:pPr>
      <w:r w:rsidRPr="00E57AA3">
        <w:rPr>
          <w:rFonts w:asciiTheme="majorHAnsi" w:hAnsiTheme="majorHAnsi"/>
          <w:sz w:val="22"/>
          <w:szCs w:val="22"/>
        </w:rPr>
        <w:t>Okirat száma:</w:t>
      </w:r>
      <w:r>
        <w:rPr>
          <w:rFonts w:asciiTheme="majorHAnsi" w:hAnsiTheme="majorHAnsi"/>
          <w:sz w:val="22"/>
          <w:szCs w:val="22"/>
        </w:rPr>
        <w:t xml:space="preserve"> KOZP/…/2017.</w:t>
      </w:r>
    </w:p>
    <w:p w:rsidR="00C17FF5" w:rsidRPr="00E57AA3" w:rsidRDefault="00C17FF5" w:rsidP="00C17FF5">
      <w:pPr>
        <w:tabs>
          <w:tab w:val="left" w:leader="dot" w:pos="9072"/>
          <w:tab w:val="left" w:leader="dot" w:pos="16443"/>
        </w:tabs>
        <w:spacing w:before="480" w:after="480"/>
        <w:jc w:val="center"/>
        <w:rPr>
          <w:rFonts w:asciiTheme="majorHAnsi" w:hAnsiTheme="majorHAnsi"/>
          <w:sz w:val="28"/>
          <w:szCs w:val="28"/>
        </w:rPr>
      </w:pPr>
      <w:r w:rsidRPr="00E57AA3">
        <w:rPr>
          <w:rFonts w:asciiTheme="majorHAnsi" w:hAnsiTheme="majorHAnsi"/>
          <w:sz w:val="40"/>
          <w:szCs w:val="24"/>
        </w:rPr>
        <w:t>Alapító okirat</w:t>
      </w:r>
      <w:r w:rsidRPr="00E57AA3">
        <w:rPr>
          <w:rFonts w:asciiTheme="majorHAnsi" w:hAnsiTheme="majorHAnsi"/>
          <w:sz w:val="40"/>
          <w:szCs w:val="24"/>
        </w:rPr>
        <w:br/>
      </w:r>
      <w:r w:rsidRPr="00E57AA3">
        <w:rPr>
          <w:rFonts w:asciiTheme="majorHAnsi" w:hAnsiTheme="majorHAnsi"/>
          <w:sz w:val="28"/>
          <w:szCs w:val="28"/>
        </w:rPr>
        <w:t>módosításokkal egységes szerkezetbe foglalva</w:t>
      </w:r>
    </w:p>
    <w:p w:rsidR="00C17FF5" w:rsidRPr="00D07E15" w:rsidRDefault="00C17FF5" w:rsidP="00C17FF5">
      <w:pPr>
        <w:tabs>
          <w:tab w:val="left" w:leader="dot" w:pos="9072"/>
          <w:tab w:val="left" w:leader="dot" w:pos="16443"/>
        </w:tabs>
        <w:spacing w:after="120"/>
        <w:jc w:val="both"/>
        <w:rPr>
          <w:rFonts w:asciiTheme="majorHAnsi" w:hAnsiTheme="majorHAnsi"/>
          <w:b/>
          <w:sz w:val="22"/>
          <w:szCs w:val="24"/>
        </w:rPr>
      </w:pPr>
      <w:r w:rsidRPr="00D07E15">
        <w:rPr>
          <w:rFonts w:asciiTheme="majorHAnsi" w:hAnsiTheme="majorHAnsi"/>
          <w:b/>
          <w:sz w:val="22"/>
          <w:szCs w:val="24"/>
        </w:rPr>
        <w:t>Az államháztartásról szóló 2011. évi CXC</w:t>
      </w:r>
      <w:r>
        <w:rPr>
          <w:rFonts w:asciiTheme="majorHAnsi" w:hAnsiTheme="majorHAnsi"/>
          <w:b/>
          <w:sz w:val="22"/>
          <w:szCs w:val="24"/>
        </w:rPr>
        <w:t>V. törvény 8/</w:t>
      </w:r>
      <w:proofErr w:type="gramStart"/>
      <w:r>
        <w:rPr>
          <w:rFonts w:asciiTheme="majorHAnsi" w:hAnsiTheme="majorHAnsi"/>
          <w:b/>
          <w:sz w:val="22"/>
          <w:szCs w:val="24"/>
        </w:rPr>
        <w:t>A</w:t>
      </w:r>
      <w:proofErr w:type="gramEnd"/>
      <w:r>
        <w:rPr>
          <w:rFonts w:asciiTheme="majorHAnsi" w:hAnsiTheme="majorHAnsi"/>
          <w:b/>
          <w:sz w:val="22"/>
          <w:szCs w:val="24"/>
        </w:rPr>
        <w:t>. §</w:t>
      </w:r>
      <w:proofErr w:type="spellStart"/>
      <w:r>
        <w:rPr>
          <w:rFonts w:asciiTheme="majorHAnsi" w:hAnsiTheme="majorHAnsi"/>
          <w:b/>
          <w:sz w:val="22"/>
          <w:szCs w:val="24"/>
        </w:rPr>
        <w:t>-</w:t>
      </w:r>
      <w:proofErr w:type="gramStart"/>
      <w:r>
        <w:rPr>
          <w:rFonts w:asciiTheme="majorHAnsi" w:hAnsiTheme="majorHAnsi"/>
          <w:b/>
          <w:sz w:val="22"/>
          <w:szCs w:val="24"/>
        </w:rPr>
        <w:t>a</w:t>
      </w:r>
      <w:proofErr w:type="spellEnd"/>
      <w:proofErr w:type="gramEnd"/>
      <w:r>
        <w:rPr>
          <w:rFonts w:asciiTheme="majorHAnsi" w:hAnsiTheme="majorHAnsi"/>
          <w:b/>
          <w:sz w:val="22"/>
          <w:szCs w:val="24"/>
        </w:rPr>
        <w:t xml:space="preserve"> alapján a</w:t>
      </w:r>
      <w:r w:rsidRPr="00D07E15">
        <w:rPr>
          <w:rFonts w:asciiTheme="majorHAnsi" w:hAnsiTheme="majorHAnsi"/>
          <w:b/>
          <w:sz w:val="22"/>
          <w:szCs w:val="24"/>
        </w:rPr>
        <w:t xml:space="preserve"> Veszprémi Kistérség Többcélú Társulása Egyesített Szociális Intézménye alapító okiratát a következők szerint adom ki:</w:t>
      </w:r>
    </w:p>
    <w:p w:rsidR="00C17FF5" w:rsidRPr="00E57AA3" w:rsidRDefault="00C17FF5" w:rsidP="00C17FF5">
      <w:pPr>
        <w:pStyle w:val="Listaszerbekezds"/>
        <w:numPr>
          <w:ilvl w:val="0"/>
          <w:numId w:val="2"/>
        </w:numPr>
        <w:tabs>
          <w:tab w:val="left" w:leader="dot" w:pos="9072"/>
          <w:tab w:val="left" w:leader="dot" w:pos="9639"/>
        </w:tabs>
        <w:spacing w:before="720" w:after="480"/>
        <w:ind w:right="-1"/>
        <w:contextualSpacing w:val="0"/>
        <w:jc w:val="center"/>
        <w:rPr>
          <w:rFonts w:asciiTheme="majorHAnsi" w:hAnsiTheme="majorHAnsi"/>
          <w:b/>
          <w:sz w:val="28"/>
          <w:szCs w:val="24"/>
        </w:rPr>
      </w:pPr>
      <w:r w:rsidRPr="00E57AA3">
        <w:rPr>
          <w:rFonts w:asciiTheme="majorHAnsi" w:hAnsiTheme="majorHAnsi"/>
          <w:b/>
          <w:sz w:val="28"/>
          <w:szCs w:val="24"/>
        </w:rPr>
        <w:t>A költségvetési szerv</w:t>
      </w:r>
      <w:r w:rsidRPr="00E57AA3">
        <w:rPr>
          <w:rFonts w:asciiTheme="majorHAnsi" w:hAnsiTheme="majorHAnsi"/>
          <w:b/>
          <w:sz w:val="28"/>
          <w:szCs w:val="24"/>
        </w:rPr>
        <w:br/>
        <w:t>megnevezése, székhelye, telephelye</w:t>
      </w:r>
    </w:p>
    <w:p w:rsidR="00C17FF5" w:rsidRPr="00E57AA3" w:rsidRDefault="00C17FF5" w:rsidP="00C17FF5">
      <w:pPr>
        <w:pStyle w:val="Listaszerbekezds"/>
        <w:numPr>
          <w:ilvl w:val="1"/>
          <w:numId w:val="1"/>
        </w:numPr>
        <w:tabs>
          <w:tab w:val="left" w:leader="dot" w:pos="9072"/>
          <w:tab w:val="left" w:leader="dot" w:pos="9639"/>
          <w:tab w:val="left" w:leader="dot" w:pos="16443"/>
        </w:tabs>
        <w:spacing w:before="80"/>
        <w:ind w:left="567" w:right="-1" w:hanging="567"/>
        <w:contextualSpacing w:val="0"/>
        <w:jc w:val="both"/>
        <w:rPr>
          <w:rFonts w:asciiTheme="majorHAnsi" w:hAnsiTheme="majorHAnsi"/>
          <w:sz w:val="22"/>
          <w:szCs w:val="22"/>
        </w:rPr>
      </w:pPr>
      <w:r w:rsidRPr="00E57AA3">
        <w:rPr>
          <w:rFonts w:asciiTheme="majorHAnsi" w:hAnsiTheme="majorHAnsi"/>
          <w:sz w:val="22"/>
          <w:szCs w:val="22"/>
        </w:rPr>
        <w:t>A költségvetési szerv</w:t>
      </w:r>
    </w:p>
    <w:p w:rsidR="00C17FF5" w:rsidRPr="00E57AA3" w:rsidRDefault="00C17FF5" w:rsidP="00C17FF5">
      <w:pPr>
        <w:pStyle w:val="Listaszerbekezds"/>
        <w:numPr>
          <w:ilvl w:val="2"/>
          <w:numId w:val="1"/>
        </w:numPr>
        <w:tabs>
          <w:tab w:val="left" w:leader="dot" w:pos="9072"/>
          <w:tab w:val="left" w:leader="dot" w:pos="9781"/>
          <w:tab w:val="left" w:leader="dot" w:pos="16443"/>
        </w:tabs>
        <w:spacing w:before="80"/>
        <w:ind w:right="-1" w:hanging="657"/>
        <w:contextualSpacing w:val="0"/>
        <w:jc w:val="both"/>
        <w:rPr>
          <w:rFonts w:asciiTheme="majorHAnsi" w:hAnsiTheme="majorHAnsi"/>
          <w:sz w:val="22"/>
          <w:szCs w:val="22"/>
        </w:rPr>
      </w:pPr>
      <w:r w:rsidRPr="00E57AA3">
        <w:rPr>
          <w:rFonts w:asciiTheme="majorHAnsi" w:hAnsiTheme="majorHAnsi"/>
          <w:sz w:val="22"/>
          <w:szCs w:val="22"/>
        </w:rPr>
        <w:t>megnevezése:</w:t>
      </w:r>
      <w:r>
        <w:rPr>
          <w:rFonts w:asciiTheme="majorHAnsi" w:hAnsiTheme="majorHAnsi"/>
          <w:sz w:val="22"/>
          <w:szCs w:val="22"/>
        </w:rPr>
        <w:t xml:space="preserve"> </w:t>
      </w:r>
      <w:r w:rsidRPr="00957728">
        <w:rPr>
          <w:rFonts w:asciiTheme="majorHAnsi" w:hAnsiTheme="majorHAnsi" w:cs="Tahoma"/>
          <w:color w:val="000000"/>
          <w:sz w:val="22"/>
          <w:szCs w:val="22"/>
        </w:rPr>
        <w:t>Veszprémi Kistérség Többcélú Társulása</w:t>
      </w:r>
      <w:r>
        <w:rPr>
          <w:rFonts w:asciiTheme="majorHAnsi" w:hAnsiTheme="majorHAnsi" w:cs="Tahoma"/>
          <w:color w:val="000000"/>
          <w:sz w:val="22"/>
          <w:szCs w:val="22"/>
        </w:rPr>
        <w:t xml:space="preserve"> </w:t>
      </w:r>
      <w:r w:rsidRPr="00957728">
        <w:rPr>
          <w:rFonts w:asciiTheme="majorHAnsi" w:hAnsiTheme="majorHAnsi" w:cs="Tahoma"/>
          <w:color w:val="000000"/>
          <w:sz w:val="22"/>
          <w:szCs w:val="22"/>
        </w:rPr>
        <w:t>Egyesített Szociális Intézménye</w:t>
      </w:r>
    </w:p>
    <w:p w:rsidR="00C17FF5" w:rsidRPr="00E57AA3" w:rsidRDefault="00C17FF5" w:rsidP="00C17FF5">
      <w:pPr>
        <w:pStyle w:val="Listaszerbekezds"/>
        <w:numPr>
          <w:ilvl w:val="2"/>
          <w:numId w:val="1"/>
        </w:numPr>
        <w:tabs>
          <w:tab w:val="left" w:leader="dot" w:pos="9072"/>
          <w:tab w:val="left" w:leader="dot" w:pos="9781"/>
          <w:tab w:val="left" w:leader="dot" w:pos="16443"/>
        </w:tabs>
        <w:spacing w:before="80"/>
        <w:ind w:right="-1" w:hanging="657"/>
        <w:contextualSpacing w:val="0"/>
        <w:jc w:val="both"/>
        <w:rPr>
          <w:rFonts w:asciiTheme="majorHAnsi" w:hAnsiTheme="majorHAnsi"/>
          <w:sz w:val="22"/>
          <w:szCs w:val="22"/>
        </w:rPr>
      </w:pPr>
      <w:r w:rsidRPr="00E57AA3">
        <w:rPr>
          <w:rFonts w:asciiTheme="majorHAnsi" w:hAnsiTheme="majorHAnsi"/>
          <w:sz w:val="22"/>
          <w:szCs w:val="22"/>
        </w:rPr>
        <w:t>röv</w:t>
      </w:r>
      <w:r w:rsidRPr="00E57AA3">
        <w:rPr>
          <w:rFonts w:asciiTheme="majorHAnsi" w:eastAsia="Calibri" w:hAnsiTheme="majorHAnsi"/>
          <w:sz w:val="22"/>
          <w:szCs w:val="22"/>
          <w:lang w:eastAsia="en-US"/>
        </w:rPr>
        <w:t>idített neve:</w:t>
      </w:r>
      <w:r>
        <w:rPr>
          <w:rFonts w:asciiTheme="majorHAnsi" w:eastAsia="Calibri" w:hAnsiTheme="majorHAnsi"/>
          <w:sz w:val="22"/>
          <w:szCs w:val="22"/>
          <w:lang w:eastAsia="en-US"/>
        </w:rPr>
        <w:t xml:space="preserve"> </w:t>
      </w:r>
      <w:r w:rsidRPr="00957728">
        <w:rPr>
          <w:rFonts w:asciiTheme="majorHAnsi" w:hAnsiTheme="majorHAnsi" w:cs="Tahoma"/>
          <w:color w:val="000000"/>
          <w:sz w:val="22"/>
          <w:szCs w:val="22"/>
        </w:rPr>
        <w:t>VKTT Egyesített Szociális Intézmény</w:t>
      </w:r>
    </w:p>
    <w:p w:rsidR="00C17FF5" w:rsidRPr="00E57AA3" w:rsidRDefault="00C17FF5" w:rsidP="00C17FF5">
      <w:pPr>
        <w:pStyle w:val="Listaszerbekezds"/>
        <w:numPr>
          <w:ilvl w:val="1"/>
          <w:numId w:val="1"/>
        </w:numPr>
        <w:tabs>
          <w:tab w:val="left" w:leader="dot" w:pos="9072"/>
          <w:tab w:val="left" w:leader="dot" w:pos="9781"/>
          <w:tab w:val="left" w:leader="dot" w:pos="16443"/>
        </w:tabs>
        <w:spacing w:before="240"/>
        <w:ind w:left="567" w:right="-1" w:hanging="567"/>
        <w:contextualSpacing w:val="0"/>
        <w:jc w:val="both"/>
        <w:rPr>
          <w:rFonts w:asciiTheme="majorHAnsi" w:hAnsiTheme="majorHAnsi"/>
          <w:sz w:val="22"/>
          <w:szCs w:val="22"/>
        </w:rPr>
      </w:pPr>
      <w:r w:rsidRPr="00E57AA3">
        <w:rPr>
          <w:rFonts w:asciiTheme="majorHAnsi" w:hAnsiTheme="majorHAnsi"/>
          <w:sz w:val="22"/>
          <w:szCs w:val="24"/>
        </w:rPr>
        <w:t>A költségvetési szerv</w:t>
      </w:r>
    </w:p>
    <w:p w:rsidR="00C17FF5" w:rsidRPr="00E57AA3" w:rsidRDefault="00C17FF5" w:rsidP="00C17FF5">
      <w:pPr>
        <w:pStyle w:val="Listaszerbekezds"/>
        <w:numPr>
          <w:ilvl w:val="2"/>
          <w:numId w:val="1"/>
        </w:numPr>
        <w:tabs>
          <w:tab w:val="left" w:leader="dot" w:pos="9072"/>
          <w:tab w:val="left" w:leader="dot" w:pos="9781"/>
          <w:tab w:val="left" w:leader="dot" w:pos="16443"/>
        </w:tabs>
        <w:spacing w:before="80"/>
        <w:ind w:right="-1" w:hanging="657"/>
        <w:contextualSpacing w:val="0"/>
        <w:jc w:val="both"/>
        <w:rPr>
          <w:rFonts w:asciiTheme="majorHAnsi" w:hAnsiTheme="majorHAnsi"/>
          <w:sz w:val="22"/>
          <w:szCs w:val="22"/>
        </w:rPr>
      </w:pPr>
      <w:r w:rsidRPr="00E57AA3">
        <w:rPr>
          <w:rFonts w:asciiTheme="majorHAnsi" w:hAnsiTheme="majorHAnsi"/>
          <w:sz w:val="22"/>
          <w:szCs w:val="22"/>
        </w:rPr>
        <w:t>székhelye:</w:t>
      </w:r>
      <w:r>
        <w:rPr>
          <w:rFonts w:asciiTheme="majorHAnsi" w:hAnsiTheme="majorHAnsi"/>
          <w:sz w:val="22"/>
          <w:szCs w:val="22"/>
        </w:rPr>
        <w:t xml:space="preserve"> </w:t>
      </w:r>
      <w:r w:rsidRPr="00957728">
        <w:rPr>
          <w:rFonts w:asciiTheme="majorHAnsi" w:hAnsiTheme="majorHAnsi" w:cs="Tahoma"/>
          <w:color w:val="000000"/>
          <w:sz w:val="22"/>
          <w:szCs w:val="22"/>
        </w:rPr>
        <w:t>8200</w:t>
      </w:r>
      <w:r w:rsidRPr="00957728">
        <w:rPr>
          <w:rFonts w:asciiTheme="majorHAnsi" w:hAnsiTheme="majorHAnsi" w:cs="Tahoma"/>
          <w:i/>
          <w:color w:val="000000"/>
          <w:sz w:val="22"/>
          <w:szCs w:val="22"/>
        </w:rPr>
        <w:t xml:space="preserve"> </w:t>
      </w:r>
      <w:r w:rsidRPr="00957728">
        <w:rPr>
          <w:rFonts w:asciiTheme="majorHAnsi" w:hAnsiTheme="majorHAnsi" w:cs="Tahoma"/>
          <w:color w:val="000000"/>
          <w:sz w:val="22"/>
          <w:szCs w:val="22"/>
        </w:rPr>
        <w:t>Veszprém, Török Ignác utca 10.</w:t>
      </w:r>
    </w:p>
    <w:p w:rsidR="00C17FF5" w:rsidRPr="00E57AA3" w:rsidRDefault="00C17FF5" w:rsidP="00C17FF5">
      <w:pPr>
        <w:pStyle w:val="Listaszerbekezds"/>
        <w:numPr>
          <w:ilvl w:val="2"/>
          <w:numId w:val="1"/>
        </w:numPr>
        <w:tabs>
          <w:tab w:val="left" w:leader="dot" w:pos="9072"/>
          <w:tab w:val="left" w:leader="dot" w:pos="9781"/>
          <w:tab w:val="left" w:leader="dot" w:pos="16443"/>
        </w:tabs>
        <w:spacing w:before="80"/>
        <w:ind w:right="-1" w:hanging="657"/>
        <w:contextualSpacing w:val="0"/>
        <w:jc w:val="both"/>
        <w:rPr>
          <w:rFonts w:asciiTheme="majorHAnsi" w:hAnsiTheme="majorHAnsi"/>
          <w:sz w:val="22"/>
          <w:szCs w:val="22"/>
        </w:rPr>
      </w:pPr>
      <w:proofErr w:type="gramStart"/>
      <w:r w:rsidRPr="00E57AA3">
        <w:rPr>
          <w:rFonts w:asciiTheme="majorHAnsi" w:hAnsiTheme="majorHAnsi"/>
          <w:sz w:val="22"/>
          <w:szCs w:val="22"/>
        </w:rPr>
        <w:t>telep</w:t>
      </w:r>
      <w:r w:rsidRPr="00E57AA3">
        <w:rPr>
          <w:rFonts w:asciiTheme="majorHAnsi" w:eastAsia="Calibri" w:hAnsiTheme="majorHAnsi"/>
          <w:sz w:val="22"/>
          <w:szCs w:val="24"/>
          <w:lang w:eastAsia="en-US"/>
        </w:rPr>
        <w:t>helye</w:t>
      </w:r>
      <w:r w:rsidRPr="00E57AA3">
        <w:rPr>
          <w:rFonts w:asciiTheme="majorHAnsi" w:hAnsiTheme="majorHAnsi"/>
          <w:sz w:val="22"/>
          <w:szCs w:val="24"/>
        </w:rPr>
        <w:t>(</w:t>
      </w:r>
      <w:proofErr w:type="gramEnd"/>
      <w:r w:rsidRPr="00E57AA3">
        <w:rPr>
          <w:rFonts w:asciiTheme="majorHAnsi" w:hAnsiTheme="majorHAnsi"/>
          <w:sz w:val="22"/>
          <w:szCs w:val="24"/>
        </w:rPr>
        <w:t>i):</w:t>
      </w:r>
    </w:p>
    <w:tbl>
      <w:tblPr>
        <w:tblStyle w:val="Rcsostblzat"/>
        <w:tblW w:w="5000" w:type="pct"/>
        <w:tblLook w:val="04A0" w:firstRow="1" w:lastRow="0" w:firstColumn="1" w:lastColumn="0" w:noHBand="0" w:noVBand="1"/>
      </w:tblPr>
      <w:tblGrid>
        <w:gridCol w:w="535"/>
        <w:gridCol w:w="4234"/>
        <w:gridCol w:w="4517"/>
      </w:tblGrid>
      <w:tr w:rsidR="00C17FF5" w:rsidRPr="007B783F" w:rsidTr="004D0AFC">
        <w:tc>
          <w:tcPr>
            <w:tcW w:w="288" w:type="pct"/>
            <w:vAlign w:val="center"/>
          </w:tcPr>
          <w:p w:rsidR="00C17FF5" w:rsidRPr="00F87CC0" w:rsidRDefault="00C17FF5" w:rsidP="004D0AFC">
            <w:pPr>
              <w:tabs>
                <w:tab w:val="left" w:leader="dot" w:pos="9072"/>
                <w:tab w:val="left" w:leader="dot" w:pos="9639"/>
                <w:tab w:val="left" w:leader="dot" w:pos="16443"/>
              </w:tabs>
              <w:spacing w:before="80"/>
              <w:ind w:right="-1"/>
              <w:jc w:val="center"/>
              <w:rPr>
                <w:rFonts w:asciiTheme="majorHAnsi" w:hAnsiTheme="majorHAnsi"/>
                <w:sz w:val="22"/>
                <w:szCs w:val="22"/>
              </w:rPr>
            </w:pPr>
          </w:p>
        </w:tc>
        <w:tc>
          <w:tcPr>
            <w:tcW w:w="2280" w:type="pct"/>
          </w:tcPr>
          <w:p w:rsidR="00C17FF5" w:rsidRPr="00F87CC0" w:rsidRDefault="00C17FF5" w:rsidP="004D0AFC">
            <w:pPr>
              <w:tabs>
                <w:tab w:val="left" w:leader="dot" w:pos="9072"/>
                <w:tab w:val="left" w:leader="dot" w:pos="9639"/>
                <w:tab w:val="left" w:leader="dot" w:pos="16443"/>
              </w:tabs>
              <w:spacing w:before="80"/>
              <w:ind w:right="-1"/>
              <w:rPr>
                <w:rFonts w:asciiTheme="majorHAnsi" w:hAnsiTheme="majorHAnsi"/>
                <w:sz w:val="22"/>
                <w:szCs w:val="22"/>
              </w:rPr>
            </w:pPr>
            <w:r w:rsidRPr="00F87CC0">
              <w:rPr>
                <w:rFonts w:asciiTheme="majorHAnsi" w:hAnsiTheme="majorHAnsi"/>
                <w:sz w:val="22"/>
                <w:szCs w:val="22"/>
              </w:rPr>
              <w:t>telephely megnevezése</w:t>
            </w:r>
          </w:p>
        </w:tc>
        <w:tc>
          <w:tcPr>
            <w:tcW w:w="2432" w:type="pct"/>
          </w:tcPr>
          <w:p w:rsidR="00C17FF5" w:rsidRPr="00F87CC0" w:rsidRDefault="00C17FF5" w:rsidP="004D0AFC">
            <w:pPr>
              <w:tabs>
                <w:tab w:val="left" w:leader="dot" w:pos="9072"/>
                <w:tab w:val="left" w:leader="dot" w:pos="9639"/>
                <w:tab w:val="left" w:leader="dot" w:pos="16443"/>
              </w:tabs>
              <w:spacing w:before="80"/>
              <w:ind w:right="-1"/>
              <w:rPr>
                <w:rFonts w:asciiTheme="majorHAnsi" w:hAnsiTheme="majorHAnsi"/>
                <w:sz w:val="22"/>
                <w:szCs w:val="22"/>
              </w:rPr>
            </w:pPr>
            <w:r w:rsidRPr="00F87CC0">
              <w:rPr>
                <w:rFonts w:asciiTheme="majorHAnsi" w:hAnsiTheme="majorHAnsi"/>
                <w:sz w:val="22"/>
                <w:szCs w:val="22"/>
              </w:rPr>
              <w:t>telephely címe</w:t>
            </w:r>
          </w:p>
        </w:tc>
      </w:tr>
      <w:tr w:rsidR="00C17FF5" w:rsidRPr="007B783F" w:rsidTr="004D0AFC">
        <w:tc>
          <w:tcPr>
            <w:tcW w:w="288" w:type="pct"/>
            <w:vAlign w:val="center"/>
          </w:tcPr>
          <w:p w:rsidR="00C17FF5" w:rsidRPr="00F87CC0" w:rsidRDefault="00C17FF5" w:rsidP="004D0AFC">
            <w:pPr>
              <w:tabs>
                <w:tab w:val="left" w:leader="dot" w:pos="9072"/>
                <w:tab w:val="left" w:leader="dot" w:pos="16443"/>
              </w:tabs>
              <w:spacing w:before="80"/>
              <w:jc w:val="center"/>
              <w:rPr>
                <w:rFonts w:asciiTheme="majorHAnsi" w:hAnsiTheme="majorHAnsi" w:cs="Tahoma"/>
                <w:color w:val="000000"/>
                <w:sz w:val="22"/>
                <w:szCs w:val="22"/>
              </w:rPr>
            </w:pPr>
            <w:r w:rsidRPr="00F87CC0">
              <w:rPr>
                <w:rFonts w:asciiTheme="majorHAnsi" w:hAnsiTheme="majorHAnsi" w:cs="Tahoma"/>
                <w:color w:val="000000"/>
                <w:sz w:val="22"/>
                <w:szCs w:val="22"/>
              </w:rPr>
              <w:t>1</w:t>
            </w:r>
          </w:p>
        </w:tc>
        <w:tc>
          <w:tcPr>
            <w:tcW w:w="2280" w:type="pct"/>
          </w:tcPr>
          <w:p w:rsidR="00C17FF5" w:rsidRPr="00F87CC0" w:rsidRDefault="00C17FF5" w:rsidP="004D0AFC">
            <w:pPr>
              <w:tabs>
                <w:tab w:val="left" w:leader="dot" w:pos="9072"/>
                <w:tab w:val="left" w:leader="dot" w:pos="16443"/>
              </w:tabs>
              <w:spacing w:before="80"/>
              <w:rPr>
                <w:rFonts w:asciiTheme="majorHAnsi" w:hAnsiTheme="majorHAnsi" w:cs="Tahoma"/>
                <w:color w:val="000000"/>
                <w:sz w:val="22"/>
                <w:szCs w:val="22"/>
              </w:rPr>
            </w:pPr>
            <w:r w:rsidRPr="00F87CC0">
              <w:rPr>
                <w:rFonts w:asciiTheme="majorHAnsi" w:hAnsiTheme="majorHAnsi" w:cs="Tahoma"/>
                <w:color w:val="000000"/>
                <w:sz w:val="22"/>
                <w:szCs w:val="22"/>
              </w:rPr>
              <w:t>Idősek Otthona II.</w:t>
            </w:r>
          </w:p>
          <w:p w:rsidR="00C17FF5" w:rsidRPr="00F87CC0" w:rsidRDefault="00C17FF5" w:rsidP="004D0AFC">
            <w:pPr>
              <w:tabs>
                <w:tab w:val="left" w:leader="dot" w:pos="9072"/>
                <w:tab w:val="left" w:leader="dot" w:pos="16443"/>
              </w:tabs>
              <w:spacing w:before="80"/>
              <w:rPr>
                <w:rFonts w:asciiTheme="majorHAnsi" w:hAnsiTheme="majorHAnsi" w:cs="Tahoma"/>
                <w:color w:val="000000"/>
                <w:sz w:val="22"/>
                <w:szCs w:val="22"/>
              </w:rPr>
            </w:pPr>
            <w:r w:rsidRPr="00F87CC0">
              <w:rPr>
                <w:rFonts w:asciiTheme="majorHAnsi" w:hAnsiTheme="majorHAnsi" w:cs="Tahoma"/>
                <w:color w:val="000000"/>
                <w:sz w:val="22"/>
                <w:szCs w:val="22"/>
              </w:rPr>
              <w:t>Időskorúak Gondozóháza</w:t>
            </w:r>
          </w:p>
          <w:p w:rsidR="00C17FF5" w:rsidRPr="00F87CC0" w:rsidRDefault="00C17FF5" w:rsidP="004D0AFC">
            <w:pPr>
              <w:tabs>
                <w:tab w:val="left" w:leader="dot" w:pos="9072"/>
                <w:tab w:val="left" w:leader="dot" w:pos="16443"/>
              </w:tabs>
              <w:spacing w:before="80"/>
              <w:rPr>
                <w:rFonts w:asciiTheme="majorHAnsi" w:hAnsiTheme="majorHAnsi" w:cs="Tahoma"/>
                <w:color w:val="000000"/>
                <w:sz w:val="22"/>
                <w:szCs w:val="22"/>
              </w:rPr>
            </w:pPr>
            <w:r w:rsidRPr="00F87CC0">
              <w:rPr>
                <w:rFonts w:asciiTheme="majorHAnsi" w:hAnsiTheme="majorHAnsi" w:cs="Tahoma"/>
                <w:color w:val="000000"/>
                <w:sz w:val="22"/>
                <w:szCs w:val="22"/>
              </w:rPr>
              <w:t>1. sz. Gondozási Központ</w:t>
            </w:r>
          </w:p>
          <w:p w:rsidR="00C17FF5" w:rsidRPr="00F87CC0" w:rsidRDefault="00C17FF5" w:rsidP="004D0AFC">
            <w:pPr>
              <w:tabs>
                <w:tab w:val="left" w:leader="dot" w:pos="9072"/>
                <w:tab w:val="left" w:leader="dot" w:pos="16443"/>
              </w:tabs>
              <w:spacing w:before="80"/>
              <w:rPr>
                <w:rFonts w:asciiTheme="majorHAnsi" w:hAnsiTheme="majorHAnsi" w:cs="Tahoma"/>
                <w:color w:val="000000"/>
                <w:sz w:val="22"/>
                <w:szCs w:val="22"/>
              </w:rPr>
            </w:pPr>
            <w:r w:rsidRPr="00F87CC0">
              <w:rPr>
                <w:rFonts w:asciiTheme="majorHAnsi" w:hAnsiTheme="majorHAnsi" w:cs="Tahoma"/>
                <w:color w:val="000000"/>
                <w:sz w:val="22"/>
                <w:szCs w:val="22"/>
              </w:rPr>
              <w:t>1. sz. Idősek Klubja</w:t>
            </w:r>
          </w:p>
        </w:tc>
        <w:tc>
          <w:tcPr>
            <w:tcW w:w="2432" w:type="pct"/>
          </w:tcPr>
          <w:p w:rsidR="00C17FF5" w:rsidRPr="00F87CC0" w:rsidRDefault="00C17FF5" w:rsidP="004D0AFC">
            <w:pPr>
              <w:tabs>
                <w:tab w:val="left" w:leader="dot" w:pos="9072"/>
                <w:tab w:val="left" w:leader="dot" w:pos="16443"/>
              </w:tabs>
              <w:spacing w:before="80"/>
              <w:rPr>
                <w:rFonts w:asciiTheme="majorHAnsi" w:hAnsiTheme="majorHAnsi" w:cs="Tahoma"/>
                <w:color w:val="000000"/>
                <w:sz w:val="22"/>
                <w:szCs w:val="22"/>
              </w:rPr>
            </w:pPr>
            <w:r w:rsidRPr="00F87CC0">
              <w:rPr>
                <w:rFonts w:asciiTheme="majorHAnsi" w:hAnsiTheme="majorHAnsi" w:cs="Tahoma"/>
                <w:color w:val="000000"/>
                <w:sz w:val="22"/>
                <w:szCs w:val="22"/>
              </w:rPr>
              <w:t xml:space="preserve">8200 Veszprém, </w:t>
            </w:r>
            <w:proofErr w:type="spellStart"/>
            <w:r w:rsidRPr="00F87CC0">
              <w:rPr>
                <w:rFonts w:asciiTheme="majorHAnsi" w:hAnsiTheme="majorHAnsi" w:cs="Tahoma"/>
                <w:color w:val="000000"/>
                <w:sz w:val="22"/>
                <w:szCs w:val="22"/>
              </w:rPr>
              <w:t>Völgyikút</w:t>
            </w:r>
            <w:proofErr w:type="spellEnd"/>
            <w:r w:rsidRPr="00F87CC0">
              <w:rPr>
                <w:rFonts w:asciiTheme="majorHAnsi" w:hAnsiTheme="majorHAnsi" w:cs="Tahoma"/>
                <w:color w:val="000000"/>
                <w:sz w:val="22"/>
                <w:szCs w:val="22"/>
              </w:rPr>
              <w:t xml:space="preserve"> utca 2.</w:t>
            </w:r>
          </w:p>
        </w:tc>
      </w:tr>
      <w:tr w:rsidR="00C17FF5" w:rsidRPr="007B783F" w:rsidTr="004D0AFC">
        <w:tc>
          <w:tcPr>
            <w:tcW w:w="288" w:type="pct"/>
            <w:vAlign w:val="center"/>
          </w:tcPr>
          <w:p w:rsidR="00C17FF5" w:rsidRPr="00F87CC0" w:rsidRDefault="00C17FF5" w:rsidP="004D0AFC">
            <w:pPr>
              <w:tabs>
                <w:tab w:val="left" w:leader="dot" w:pos="9072"/>
                <w:tab w:val="left" w:leader="dot" w:pos="16443"/>
              </w:tabs>
              <w:spacing w:before="80"/>
              <w:jc w:val="center"/>
              <w:rPr>
                <w:rFonts w:asciiTheme="majorHAnsi" w:hAnsiTheme="majorHAnsi" w:cs="Tahoma"/>
                <w:color w:val="000000"/>
                <w:sz w:val="22"/>
                <w:szCs w:val="22"/>
              </w:rPr>
            </w:pPr>
            <w:r w:rsidRPr="00F87CC0">
              <w:rPr>
                <w:rFonts w:asciiTheme="majorHAnsi" w:hAnsiTheme="majorHAnsi" w:cs="Tahoma"/>
                <w:color w:val="000000"/>
                <w:sz w:val="22"/>
                <w:szCs w:val="22"/>
              </w:rPr>
              <w:t>2</w:t>
            </w:r>
          </w:p>
        </w:tc>
        <w:tc>
          <w:tcPr>
            <w:tcW w:w="2280" w:type="pct"/>
          </w:tcPr>
          <w:p w:rsidR="00C17FF5" w:rsidRPr="00F87CC0" w:rsidRDefault="00C17FF5" w:rsidP="004D0AFC">
            <w:pPr>
              <w:tabs>
                <w:tab w:val="left" w:leader="dot" w:pos="9072"/>
                <w:tab w:val="left" w:leader="dot" w:pos="16443"/>
              </w:tabs>
              <w:spacing w:before="80"/>
              <w:rPr>
                <w:rFonts w:asciiTheme="majorHAnsi" w:hAnsiTheme="majorHAnsi" w:cs="Tahoma"/>
                <w:color w:val="000000"/>
                <w:sz w:val="22"/>
                <w:szCs w:val="22"/>
              </w:rPr>
            </w:pPr>
            <w:r w:rsidRPr="00F87CC0">
              <w:rPr>
                <w:rFonts w:asciiTheme="majorHAnsi" w:hAnsiTheme="majorHAnsi" w:cs="Tahoma"/>
                <w:color w:val="000000"/>
                <w:sz w:val="22"/>
                <w:szCs w:val="22"/>
              </w:rPr>
              <w:t>2. sz. Idősek Klubja</w:t>
            </w:r>
          </w:p>
        </w:tc>
        <w:tc>
          <w:tcPr>
            <w:tcW w:w="2432" w:type="pct"/>
          </w:tcPr>
          <w:p w:rsidR="00C17FF5" w:rsidRPr="00F87CC0" w:rsidRDefault="00C17FF5" w:rsidP="004D0AFC">
            <w:pPr>
              <w:tabs>
                <w:tab w:val="left" w:leader="dot" w:pos="9072"/>
                <w:tab w:val="left" w:leader="dot" w:pos="16443"/>
              </w:tabs>
              <w:spacing w:before="80"/>
              <w:rPr>
                <w:rFonts w:asciiTheme="majorHAnsi" w:hAnsiTheme="majorHAnsi" w:cs="Tahoma"/>
                <w:color w:val="000000"/>
                <w:sz w:val="22"/>
                <w:szCs w:val="22"/>
              </w:rPr>
            </w:pPr>
            <w:r w:rsidRPr="00F87CC0">
              <w:rPr>
                <w:rFonts w:asciiTheme="majorHAnsi" w:hAnsiTheme="majorHAnsi" w:cs="Tahoma"/>
                <w:color w:val="000000"/>
                <w:sz w:val="22"/>
                <w:szCs w:val="22"/>
              </w:rPr>
              <w:t>8200 Veszprém, Szent István utca 48.</w:t>
            </w:r>
          </w:p>
        </w:tc>
      </w:tr>
      <w:tr w:rsidR="00C17FF5" w:rsidRPr="007B783F" w:rsidTr="004D0AFC">
        <w:tc>
          <w:tcPr>
            <w:tcW w:w="288" w:type="pct"/>
            <w:vAlign w:val="center"/>
          </w:tcPr>
          <w:p w:rsidR="00C17FF5" w:rsidRPr="00F87CC0" w:rsidRDefault="00C17FF5" w:rsidP="004D0AFC">
            <w:pPr>
              <w:tabs>
                <w:tab w:val="left" w:leader="dot" w:pos="9072"/>
                <w:tab w:val="left" w:leader="dot" w:pos="16443"/>
              </w:tabs>
              <w:spacing w:before="80"/>
              <w:jc w:val="center"/>
              <w:rPr>
                <w:rFonts w:asciiTheme="majorHAnsi" w:hAnsiTheme="majorHAnsi" w:cs="Tahoma"/>
                <w:color w:val="000000"/>
                <w:sz w:val="22"/>
                <w:szCs w:val="22"/>
              </w:rPr>
            </w:pPr>
            <w:r w:rsidRPr="00F87CC0">
              <w:rPr>
                <w:rFonts w:asciiTheme="majorHAnsi" w:hAnsiTheme="majorHAnsi" w:cs="Tahoma"/>
                <w:color w:val="000000"/>
                <w:sz w:val="22"/>
                <w:szCs w:val="22"/>
              </w:rPr>
              <w:t>3</w:t>
            </w:r>
          </w:p>
        </w:tc>
        <w:tc>
          <w:tcPr>
            <w:tcW w:w="2280" w:type="pct"/>
          </w:tcPr>
          <w:p w:rsidR="00C17FF5" w:rsidRPr="00F87CC0" w:rsidRDefault="00C17FF5" w:rsidP="004D0AFC">
            <w:pPr>
              <w:rPr>
                <w:rFonts w:asciiTheme="majorHAnsi" w:hAnsiTheme="majorHAnsi" w:cs="Tahoma"/>
                <w:color w:val="000000"/>
                <w:sz w:val="22"/>
                <w:szCs w:val="22"/>
              </w:rPr>
            </w:pPr>
            <w:r w:rsidRPr="00F87CC0">
              <w:rPr>
                <w:rFonts w:asciiTheme="majorHAnsi" w:hAnsiTheme="majorHAnsi" w:cs="Tahoma"/>
                <w:color w:val="000000"/>
                <w:sz w:val="22"/>
                <w:szCs w:val="22"/>
              </w:rPr>
              <w:t>2. sz. Gondozási Központ</w:t>
            </w:r>
          </w:p>
          <w:p w:rsidR="00C17FF5" w:rsidRPr="00F87CC0" w:rsidRDefault="00C17FF5" w:rsidP="004D0AFC">
            <w:pPr>
              <w:rPr>
                <w:rFonts w:asciiTheme="majorHAnsi" w:hAnsiTheme="majorHAnsi" w:cs="Tahoma"/>
                <w:color w:val="000000"/>
                <w:sz w:val="22"/>
                <w:szCs w:val="22"/>
              </w:rPr>
            </w:pPr>
            <w:r w:rsidRPr="00F87CC0">
              <w:rPr>
                <w:rFonts w:asciiTheme="majorHAnsi" w:hAnsiTheme="majorHAnsi" w:cs="Tahoma"/>
                <w:color w:val="000000"/>
                <w:sz w:val="22"/>
                <w:szCs w:val="22"/>
              </w:rPr>
              <w:t>3. sz. Idősek Klubja</w:t>
            </w:r>
          </w:p>
        </w:tc>
        <w:tc>
          <w:tcPr>
            <w:tcW w:w="2432" w:type="pct"/>
          </w:tcPr>
          <w:p w:rsidR="00C17FF5" w:rsidRPr="00F87CC0" w:rsidRDefault="00C17FF5" w:rsidP="004D0AFC">
            <w:pPr>
              <w:tabs>
                <w:tab w:val="left" w:leader="dot" w:pos="9072"/>
                <w:tab w:val="left" w:leader="dot" w:pos="16443"/>
              </w:tabs>
              <w:spacing w:before="80"/>
              <w:rPr>
                <w:rFonts w:asciiTheme="majorHAnsi" w:hAnsiTheme="majorHAnsi" w:cs="Tahoma"/>
                <w:color w:val="000000"/>
                <w:sz w:val="22"/>
                <w:szCs w:val="22"/>
              </w:rPr>
            </w:pPr>
            <w:r w:rsidRPr="00F87CC0">
              <w:rPr>
                <w:rFonts w:asciiTheme="majorHAnsi" w:hAnsiTheme="majorHAnsi" w:cs="Tahoma"/>
                <w:color w:val="000000"/>
                <w:sz w:val="22"/>
                <w:szCs w:val="22"/>
              </w:rPr>
              <w:t>8200 Veszprém, Hóvirág utca 14.</w:t>
            </w:r>
          </w:p>
        </w:tc>
      </w:tr>
      <w:tr w:rsidR="00C17FF5" w:rsidRPr="007B783F" w:rsidTr="004D0AFC">
        <w:tc>
          <w:tcPr>
            <w:tcW w:w="288" w:type="pct"/>
            <w:vAlign w:val="center"/>
          </w:tcPr>
          <w:p w:rsidR="00C17FF5" w:rsidRPr="00F87CC0" w:rsidRDefault="00C17FF5" w:rsidP="004D0AFC">
            <w:pPr>
              <w:tabs>
                <w:tab w:val="left" w:leader="dot" w:pos="9072"/>
                <w:tab w:val="left" w:leader="dot" w:pos="16443"/>
              </w:tabs>
              <w:spacing w:before="80"/>
              <w:jc w:val="center"/>
              <w:rPr>
                <w:rFonts w:asciiTheme="majorHAnsi" w:hAnsiTheme="majorHAnsi" w:cs="Tahoma"/>
                <w:color w:val="000000"/>
                <w:sz w:val="22"/>
                <w:szCs w:val="22"/>
              </w:rPr>
            </w:pPr>
            <w:r w:rsidRPr="00F87CC0">
              <w:rPr>
                <w:rFonts w:asciiTheme="majorHAnsi" w:hAnsiTheme="majorHAnsi" w:cs="Tahoma"/>
                <w:color w:val="000000"/>
                <w:sz w:val="22"/>
                <w:szCs w:val="22"/>
              </w:rPr>
              <w:t>4</w:t>
            </w:r>
          </w:p>
        </w:tc>
        <w:tc>
          <w:tcPr>
            <w:tcW w:w="2280" w:type="pct"/>
          </w:tcPr>
          <w:p w:rsidR="00C17FF5" w:rsidRPr="00F87CC0" w:rsidRDefault="00C17FF5" w:rsidP="004D0AFC">
            <w:pPr>
              <w:tabs>
                <w:tab w:val="left" w:leader="dot" w:pos="9072"/>
                <w:tab w:val="left" w:leader="dot" w:pos="16443"/>
              </w:tabs>
              <w:spacing w:before="80"/>
              <w:rPr>
                <w:rFonts w:asciiTheme="majorHAnsi" w:hAnsiTheme="majorHAnsi" w:cs="Tahoma"/>
                <w:color w:val="000000"/>
                <w:sz w:val="22"/>
                <w:szCs w:val="22"/>
              </w:rPr>
            </w:pPr>
            <w:r w:rsidRPr="00F87CC0">
              <w:rPr>
                <w:rFonts w:asciiTheme="majorHAnsi" w:hAnsiTheme="majorHAnsi" w:cs="Tahoma"/>
                <w:color w:val="000000"/>
                <w:sz w:val="22"/>
                <w:szCs w:val="22"/>
              </w:rPr>
              <w:t>4. sz. Idősek Klubja</w:t>
            </w:r>
          </w:p>
        </w:tc>
        <w:tc>
          <w:tcPr>
            <w:tcW w:w="2432" w:type="pct"/>
          </w:tcPr>
          <w:p w:rsidR="00C17FF5" w:rsidRPr="00F87CC0" w:rsidRDefault="00C17FF5" w:rsidP="004D0AFC">
            <w:pPr>
              <w:rPr>
                <w:rFonts w:asciiTheme="majorHAnsi" w:hAnsiTheme="majorHAnsi" w:cs="Tahoma"/>
                <w:color w:val="000000"/>
                <w:sz w:val="22"/>
                <w:szCs w:val="22"/>
              </w:rPr>
            </w:pPr>
            <w:r w:rsidRPr="00F87CC0">
              <w:rPr>
                <w:rFonts w:asciiTheme="majorHAnsi" w:hAnsiTheme="majorHAnsi" w:cs="Tahoma"/>
                <w:color w:val="000000"/>
                <w:sz w:val="22"/>
                <w:szCs w:val="22"/>
              </w:rPr>
              <w:t>8200 Veszprém, Március 15. utca 1/</w:t>
            </w:r>
            <w:proofErr w:type="gramStart"/>
            <w:r w:rsidRPr="00F87CC0">
              <w:rPr>
                <w:rFonts w:asciiTheme="majorHAnsi" w:hAnsiTheme="majorHAnsi" w:cs="Tahoma"/>
                <w:color w:val="000000"/>
                <w:sz w:val="22"/>
                <w:szCs w:val="22"/>
              </w:rPr>
              <w:t>A</w:t>
            </w:r>
            <w:proofErr w:type="gramEnd"/>
            <w:r w:rsidRPr="00F87CC0">
              <w:rPr>
                <w:rFonts w:asciiTheme="majorHAnsi" w:hAnsiTheme="majorHAnsi" w:cs="Tahoma"/>
                <w:color w:val="000000"/>
                <w:sz w:val="22"/>
                <w:szCs w:val="22"/>
              </w:rPr>
              <w:t>.</w:t>
            </w:r>
          </w:p>
        </w:tc>
      </w:tr>
      <w:tr w:rsidR="00C17FF5" w:rsidRPr="007B783F" w:rsidTr="004D0AFC">
        <w:tc>
          <w:tcPr>
            <w:tcW w:w="288" w:type="pct"/>
            <w:vAlign w:val="center"/>
          </w:tcPr>
          <w:p w:rsidR="00C17FF5" w:rsidRPr="00F87CC0" w:rsidRDefault="00C17FF5" w:rsidP="004D0AFC">
            <w:pPr>
              <w:tabs>
                <w:tab w:val="left" w:leader="dot" w:pos="9072"/>
                <w:tab w:val="left" w:leader="dot" w:pos="16443"/>
              </w:tabs>
              <w:spacing w:before="80"/>
              <w:jc w:val="center"/>
              <w:rPr>
                <w:rFonts w:asciiTheme="majorHAnsi" w:hAnsiTheme="majorHAnsi" w:cs="Tahoma"/>
                <w:color w:val="000000"/>
                <w:sz w:val="22"/>
                <w:szCs w:val="22"/>
              </w:rPr>
            </w:pPr>
            <w:r w:rsidRPr="00F87CC0">
              <w:rPr>
                <w:rFonts w:asciiTheme="majorHAnsi" w:hAnsiTheme="majorHAnsi" w:cs="Tahoma"/>
                <w:color w:val="000000"/>
                <w:sz w:val="22"/>
                <w:szCs w:val="22"/>
              </w:rPr>
              <w:t>5</w:t>
            </w:r>
          </w:p>
        </w:tc>
        <w:tc>
          <w:tcPr>
            <w:tcW w:w="2280" w:type="pct"/>
          </w:tcPr>
          <w:p w:rsidR="00C17FF5" w:rsidRPr="00F87CC0" w:rsidRDefault="00C17FF5" w:rsidP="004D0AFC">
            <w:pPr>
              <w:tabs>
                <w:tab w:val="left" w:leader="dot" w:pos="9072"/>
                <w:tab w:val="left" w:leader="dot" w:pos="16443"/>
              </w:tabs>
              <w:spacing w:before="80"/>
              <w:rPr>
                <w:rFonts w:asciiTheme="majorHAnsi" w:hAnsiTheme="majorHAnsi" w:cs="Tahoma"/>
                <w:color w:val="000000"/>
                <w:sz w:val="22"/>
                <w:szCs w:val="22"/>
              </w:rPr>
            </w:pPr>
            <w:r w:rsidRPr="00F87CC0">
              <w:rPr>
                <w:rFonts w:asciiTheme="majorHAnsi" w:hAnsiTheme="majorHAnsi" w:cs="Tahoma"/>
                <w:color w:val="000000"/>
                <w:sz w:val="22"/>
                <w:szCs w:val="22"/>
              </w:rPr>
              <w:t>5. sz. Idősek Klubja</w:t>
            </w:r>
          </w:p>
        </w:tc>
        <w:tc>
          <w:tcPr>
            <w:tcW w:w="2432" w:type="pct"/>
          </w:tcPr>
          <w:p w:rsidR="00C17FF5" w:rsidRPr="00F87CC0" w:rsidRDefault="00C17FF5" w:rsidP="004D0AFC">
            <w:pPr>
              <w:tabs>
                <w:tab w:val="left" w:leader="dot" w:pos="9072"/>
                <w:tab w:val="left" w:leader="dot" w:pos="16443"/>
              </w:tabs>
              <w:spacing w:before="80"/>
              <w:rPr>
                <w:rFonts w:asciiTheme="majorHAnsi" w:hAnsiTheme="majorHAnsi" w:cs="Tahoma"/>
                <w:color w:val="000000"/>
                <w:sz w:val="22"/>
                <w:szCs w:val="22"/>
              </w:rPr>
            </w:pPr>
            <w:r w:rsidRPr="00F87CC0">
              <w:rPr>
                <w:rFonts w:asciiTheme="majorHAnsi" w:hAnsiTheme="majorHAnsi" w:cs="Tahoma"/>
                <w:color w:val="000000"/>
                <w:sz w:val="22"/>
                <w:szCs w:val="22"/>
              </w:rPr>
              <w:t xml:space="preserve">8440 Herend, Kossuth utca 60.  </w:t>
            </w:r>
          </w:p>
        </w:tc>
      </w:tr>
    </w:tbl>
    <w:p w:rsidR="00C17FF5" w:rsidRPr="00E57AA3" w:rsidRDefault="00C17FF5" w:rsidP="00C17FF5">
      <w:pPr>
        <w:pStyle w:val="Listaszerbekezds"/>
        <w:numPr>
          <w:ilvl w:val="0"/>
          <w:numId w:val="1"/>
        </w:numPr>
        <w:tabs>
          <w:tab w:val="left" w:leader="dot" w:pos="9072"/>
        </w:tabs>
        <w:spacing w:before="720" w:after="480"/>
        <w:ind w:right="-143"/>
        <w:contextualSpacing w:val="0"/>
        <w:jc w:val="center"/>
        <w:rPr>
          <w:rFonts w:asciiTheme="majorHAnsi" w:hAnsiTheme="majorHAnsi"/>
          <w:b/>
          <w:sz w:val="28"/>
          <w:szCs w:val="24"/>
        </w:rPr>
      </w:pPr>
      <w:r w:rsidRPr="00E57AA3">
        <w:rPr>
          <w:rFonts w:asciiTheme="majorHAnsi" w:hAnsiTheme="majorHAnsi"/>
          <w:b/>
          <w:sz w:val="28"/>
          <w:szCs w:val="24"/>
        </w:rPr>
        <w:t>A költségvetési szerv</w:t>
      </w:r>
      <w:r w:rsidRPr="00E57AA3">
        <w:rPr>
          <w:rFonts w:asciiTheme="majorHAnsi" w:hAnsiTheme="majorHAnsi"/>
          <w:b/>
          <w:sz w:val="28"/>
          <w:szCs w:val="24"/>
        </w:rPr>
        <w:br/>
        <w:t>alapításával és megszűnésével összefüggő rendelkezések</w:t>
      </w:r>
    </w:p>
    <w:p w:rsidR="00C17FF5" w:rsidRPr="00E57AA3" w:rsidRDefault="00C17FF5" w:rsidP="00C17FF5">
      <w:pPr>
        <w:pStyle w:val="Listaszerbekezds"/>
        <w:numPr>
          <w:ilvl w:val="1"/>
          <w:numId w:val="1"/>
        </w:numPr>
        <w:tabs>
          <w:tab w:val="left" w:leader="dot" w:pos="9072"/>
          <w:tab w:val="left" w:leader="dot" w:pos="9781"/>
          <w:tab w:val="left" w:leader="dot" w:pos="16443"/>
        </w:tabs>
        <w:spacing w:before="240"/>
        <w:ind w:left="567" w:right="-1" w:hanging="567"/>
        <w:contextualSpacing w:val="0"/>
        <w:jc w:val="both"/>
        <w:rPr>
          <w:rFonts w:asciiTheme="majorHAnsi" w:hAnsiTheme="majorHAnsi"/>
          <w:sz w:val="22"/>
          <w:szCs w:val="22"/>
        </w:rPr>
      </w:pPr>
      <w:r w:rsidRPr="00E57AA3">
        <w:rPr>
          <w:rFonts w:asciiTheme="majorHAnsi" w:hAnsiTheme="majorHAnsi"/>
          <w:sz w:val="22"/>
          <w:szCs w:val="22"/>
        </w:rPr>
        <w:t xml:space="preserve">A </w:t>
      </w:r>
      <w:r w:rsidRPr="00E57AA3">
        <w:rPr>
          <w:rFonts w:asciiTheme="majorHAnsi" w:hAnsiTheme="majorHAnsi"/>
          <w:sz w:val="22"/>
          <w:szCs w:val="24"/>
        </w:rPr>
        <w:t>költségvetési</w:t>
      </w:r>
      <w:r w:rsidRPr="00E57AA3">
        <w:rPr>
          <w:rFonts w:asciiTheme="majorHAnsi" w:hAnsiTheme="majorHAnsi"/>
          <w:sz w:val="22"/>
          <w:szCs w:val="22"/>
        </w:rPr>
        <w:t xml:space="preserve"> szerv alapításának dátuma:</w:t>
      </w:r>
      <w:r>
        <w:rPr>
          <w:rFonts w:asciiTheme="majorHAnsi" w:hAnsiTheme="majorHAnsi"/>
          <w:sz w:val="22"/>
          <w:szCs w:val="22"/>
        </w:rPr>
        <w:t xml:space="preserve"> </w:t>
      </w:r>
      <w:r w:rsidRPr="00957728">
        <w:rPr>
          <w:rFonts w:asciiTheme="majorHAnsi" w:hAnsiTheme="majorHAnsi" w:cs="Tahoma"/>
          <w:color w:val="000000"/>
          <w:sz w:val="22"/>
          <w:szCs w:val="22"/>
        </w:rPr>
        <w:t>1999.07.01.</w:t>
      </w:r>
    </w:p>
    <w:p w:rsidR="00C17FF5" w:rsidRDefault="00C17FF5" w:rsidP="00C17FF5">
      <w:pPr>
        <w:pStyle w:val="Listaszerbekezds"/>
        <w:numPr>
          <w:ilvl w:val="1"/>
          <w:numId w:val="1"/>
        </w:numPr>
        <w:tabs>
          <w:tab w:val="left" w:leader="dot" w:pos="9072"/>
          <w:tab w:val="left" w:leader="dot" w:pos="9781"/>
          <w:tab w:val="left" w:leader="dot" w:pos="16443"/>
        </w:tabs>
        <w:spacing w:before="240"/>
        <w:ind w:left="567" w:right="-1" w:hanging="567"/>
        <w:contextualSpacing w:val="0"/>
        <w:jc w:val="both"/>
        <w:rPr>
          <w:rFonts w:asciiTheme="majorHAnsi" w:hAnsiTheme="majorHAnsi"/>
          <w:sz w:val="22"/>
          <w:szCs w:val="22"/>
        </w:rPr>
      </w:pPr>
      <w:r w:rsidRPr="00E57AA3">
        <w:rPr>
          <w:rFonts w:asciiTheme="majorHAnsi" w:hAnsiTheme="majorHAnsi"/>
          <w:sz w:val="22"/>
          <w:szCs w:val="22"/>
        </w:rPr>
        <w:t xml:space="preserve">A </w:t>
      </w:r>
      <w:r w:rsidRPr="00E57AA3">
        <w:rPr>
          <w:rFonts w:asciiTheme="majorHAnsi" w:hAnsiTheme="majorHAnsi"/>
          <w:sz w:val="22"/>
          <w:szCs w:val="24"/>
        </w:rPr>
        <w:t>költségvetési</w:t>
      </w:r>
      <w:r w:rsidRPr="00E57AA3">
        <w:rPr>
          <w:rFonts w:asciiTheme="majorHAnsi" w:hAnsiTheme="majorHAnsi"/>
          <w:sz w:val="22"/>
          <w:szCs w:val="22"/>
        </w:rPr>
        <w:t xml:space="preserve"> szerv jogelőd</w:t>
      </w:r>
      <w:r>
        <w:rPr>
          <w:rFonts w:asciiTheme="majorHAnsi" w:hAnsiTheme="majorHAnsi"/>
          <w:sz w:val="22"/>
          <w:szCs w:val="22"/>
        </w:rPr>
        <w:t xml:space="preserve"> költségvetési szervé</w:t>
      </w:r>
      <w:r w:rsidRPr="00E57AA3">
        <w:rPr>
          <w:rFonts w:asciiTheme="majorHAnsi" w:hAnsiTheme="majorHAnsi"/>
          <w:sz w:val="22"/>
          <w:szCs w:val="22"/>
        </w:rPr>
        <w:t>nek</w:t>
      </w:r>
    </w:p>
    <w:tbl>
      <w:tblPr>
        <w:tblStyle w:val="Rcsostblzat"/>
        <w:tblW w:w="5000" w:type="pct"/>
        <w:tblLook w:val="04A0" w:firstRow="1" w:lastRow="0" w:firstColumn="1" w:lastColumn="0" w:noHBand="0" w:noVBand="1"/>
      </w:tblPr>
      <w:tblGrid>
        <w:gridCol w:w="535"/>
        <w:gridCol w:w="4251"/>
        <w:gridCol w:w="4500"/>
      </w:tblGrid>
      <w:tr w:rsidR="00C17FF5" w:rsidRPr="00E57AA3" w:rsidTr="004D0AFC">
        <w:tc>
          <w:tcPr>
            <w:tcW w:w="288" w:type="pct"/>
            <w:vAlign w:val="center"/>
          </w:tcPr>
          <w:p w:rsidR="00C17FF5" w:rsidRPr="00F87CC0" w:rsidRDefault="00C17FF5" w:rsidP="004D0AFC">
            <w:pPr>
              <w:tabs>
                <w:tab w:val="left" w:leader="dot" w:pos="9072"/>
                <w:tab w:val="left" w:leader="dot" w:pos="9781"/>
                <w:tab w:val="left" w:leader="dot" w:pos="16443"/>
              </w:tabs>
              <w:spacing w:before="80"/>
              <w:jc w:val="center"/>
              <w:rPr>
                <w:rFonts w:asciiTheme="majorHAnsi" w:hAnsiTheme="majorHAnsi"/>
                <w:sz w:val="22"/>
                <w:szCs w:val="22"/>
              </w:rPr>
            </w:pPr>
          </w:p>
        </w:tc>
        <w:tc>
          <w:tcPr>
            <w:tcW w:w="2289" w:type="pct"/>
          </w:tcPr>
          <w:p w:rsidR="00C17FF5" w:rsidRPr="00F87CC0" w:rsidRDefault="00C17FF5" w:rsidP="004D0AFC">
            <w:pPr>
              <w:tabs>
                <w:tab w:val="left" w:leader="dot" w:pos="9072"/>
                <w:tab w:val="left" w:leader="dot" w:pos="9781"/>
                <w:tab w:val="left" w:leader="dot" w:pos="16443"/>
              </w:tabs>
              <w:spacing w:before="80"/>
              <w:rPr>
                <w:rFonts w:asciiTheme="majorHAnsi" w:hAnsiTheme="majorHAnsi"/>
                <w:sz w:val="22"/>
                <w:szCs w:val="22"/>
              </w:rPr>
            </w:pPr>
            <w:r w:rsidRPr="00F87CC0">
              <w:rPr>
                <w:rFonts w:asciiTheme="majorHAnsi" w:hAnsiTheme="majorHAnsi"/>
                <w:sz w:val="22"/>
                <w:szCs w:val="22"/>
              </w:rPr>
              <w:t>megnevezése</w:t>
            </w:r>
          </w:p>
        </w:tc>
        <w:tc>
          <w:tcPr>
            <w:tcW w:w="2423" w:type="pct"/>
          </w:tcPr>
          <w:p w:rsidR="00C17FF5" w:rsidRPr="00F87CC0" w:rsidRDefault="00C17FF5" w:rsidP="004D0AFC">
            <w:pPr>
              <w:tabs>
                <w:tab w:val="left" w:leader="dot" w:pos="9072"/>
                <w:tab w:val="left" w:leader="dot" w:pos="9781"/>
                <w:tab w:val="left" w:leader="dot" w:pos="16443"/>
              </w:tabs>
              <w:spacing w:before="80"/>
              <w:rPr>
                <w:rFonts w:asciiTheme="majorHAnsi" w:hAnsiTheme="majorHAnsi"/>
                <w:sz w:val="22"/>
                <w:szCs w:val="22"/>
              </w:rPr>
            </w:pPr>
            <w:r w:rsidRPr="00F87CC0">
              <w:rPr>
                <w:rFonts w:asciiTheme="majorHAnsi" w:hAnsiTheme="majorHAnsi"/>
                <w:sz w:val="22"/>
                <w:szCs w:val="22"/>
              </w:rPr>
              <w:t>székhelye</w:t>
            </w:r>
          </w:p>
        </w:tc>
      </w:tr>
      <w:tr w:rsidR="00C17FF5" w:rsidRPr="00E57AA3" w:rsidTr="004D0AFC">
        <w:tc>
          <w:tcPr>
            <w:tcW w:w="288" w:type="pct"/>
            <w:vAlign w:val="center"/>
          </w:tcPr>
          <w:p w:rsidR="00C17FF5" w:rsidRPr="00F87CC0" w:rsidRDefault="00C17FF5" w:rsidP="004D0AFC">
            <w:pPr>
              <w:tabs>
                <w:tab w:val="left" w:leader="dot" w:pos="9072"/>
                <w:tab w:val="left" w:leader="dot" w:pos="9781"/>
                <w:tab w:val="left" w:leader="dot" w:pos="16443"/>
              </w:tabs>
              <w:spacing w:before="80"/>
              <w:jc w:val="center"/>
              <w:rPr>
                <w:rFonts w:asciiTheme="majorHAnsi" w:hAnsiTheme="majorHAnsi"/>
                <w:sz w:val="22"/>
                <w:szCs w:val="22"/>
              </w:rPr>
            </w:pPr>
            <w:r w:rsidRPr="00F87CC0">
              <w:rPr>
                <w:rFonts w:asciiTheme="majorHAnsi" w:hAnsiTheme="majorHAnsi"/>
                <w:sz w:val="22"/>
                <w:szCs w:val="22"/>
              </w:rPr>
              <w:lastRenderedPageBreak/>
              <w:t>1</w:t>
            </w:r>
          </w:p>
        </w:tc>
        <w:tc>
          <w:tcPr>
            <w:tcW w:w="2289" w:type="pct"/>
          </w:tcPr>
          <w:p w:rsidR="00C17FF5" w:rsidRPr="00F87CC0" w:rsidRDefault="00C17FF5" w:rsidP="004D0AFC">
            <w:pPr>
              <w:tabs>
                <w:tab w:val="left" w:leader="dot" w:pos="9072"/>
                <w:tab w:val="left" w:leader="dot" w:pos="9781"/>
                <w:tab w:val="left" w:leader="dot" w:pos="16443"/>
              </w:tabs>
              <w:spacing w:before="80"/>
              <w:rPr>
                <w:rFonts w:asciiTheme="majorHAnsi" w:hAnsiTheme="majorHAnsi" w:cs="Tahoma"/>
                <w:color w:val="000000"/>
                <w:sz w:val="22"/>
                <w:szCs w:val="22"/>
              </w:rPr>
            </w:pPr>
            <w:r w:rsidRPr="00F87CC0">
              <w:rPr>
                <w:rFonts w:asciiTheme="majorHAnsi" w:hAnsiTheme="majorHAnsi" w:cs="Tahoma"/>
                <w:color w:val="000000"/>
                <w:sz w:val="22"/>
                <w:szCs w:val="22"/>
              </w:rPr>
              <w:t>Veszprémi Kistérség Többcélú Társulása Herendi Idősek Klubja</w:t>
            </w:r>
          </w:p>
        </w:tc>
        <w:tc>
          <w:tcPr>
            <w:tcW w:w="2423" w:type="pct"/>
          </w:tcPr>
          <w:p w:rsidR="00C17FF5" w:rsidRPr="00F87CC0" w:rsidRDefault="00C17FF5" w:rsidP="004D0AFC">
            <w:pPr>
              <w:tabs>
                <w:tab w:val="left" w:leader="dot" w:pos="9072"/>
                <w:tab w:val="left" w:leader="dot" w:pos="9781"/>
                <w:tab w:val="left" w:leader="dot" w:pos="16443"/>
              </w:tabs>
              <w:spacing w:before="80"/>
              <w:rPr>
                <w:rFonts w:asciiTheme="majorHAnsi" w:hAnsiTheme="majorHAnsi" w:cs="Tahoma"/>
                <w:color w:val="000000"/>
                <w:sz w:val="22"/>
                <w:szCs w:val="22"/>
              </w:rPr>
            </w:pPr>
            <w:r w:rsidRPr="00F87CC0">
              <w:rPr>
                <w:rFonts w:asciiTheme="majorHAnsi" w:hAnsiTheme="majorHAnsi" w:cs="Tahoma"/>
                <w:color w:val="000000"/>
                <w:sz w:val="22"/>
                <w:szCs w:val="22"/>
              </w:rPr>
              <w:t xml:space="preserve">8440 Herend, Kossuth utca 60.  </w:t>
            </w:r>
          </w:p>
        </w:tc>
      </w:tr>
    </w:tbl>
    <w:p w:rsidR="00C17FF5" w:rsidRPr="00E57AA3" w:rsidRDefault="00C17FF5" w:rsidP="00C17FF5">
      <w:pPr>
        <w:pStyle w:val="Listaszerbekezds"/>
        <w:numPr>
          <w:ilvl w:val="0"/>
          <w:numId w:val="1"/>
        </w:numPr>
        <w:tabs>
          <w:tab w:val="left" w:leader="dot" w:pos="9072"/>
        </w:tabs>
        <w:spacing w:before="720" w:after="480"/>
        <w:ind w:left="357" w:right="-142" w:hanging="357"/>
        <w:contextualSpacing w:val="0"/>
        <w:jc w:val="center"/>
        <w:rPr>
          <w:rFonts w:asciiTheme="majorHAnsi" w:hAnsiTheme="majorHAnsi"/>
          <w:b/>
          <w:sz w:val="28"/>
          <w:szCs w:val="24"/>
        </w:rPr>
      </w:pPr>
      <w:r w:rsidRPr="00E57AA3">
        <w:rPr>
          <w:rFonts w:asciiTheme="majorHAnsi" w:hAnsiTheme="majorHAnsi"/>
          <w:b/>
          <w:sz w:val="28"/>
          <w:szCs w:val="24"/>
        </w:rPr>
        <w:t>A költségvetési szerv irányítása, felügyelete</w:t>
      </w:r>
    </w:p>
    <w:p w:rsidR="00C17FF5" w:rsidRPr="00E57AA3" w:rsidRDefault="00C17FF5" w:rsidP="00C17FF5">
      <w:pPr>
        <w:pStyle w:val="Listaszerbekezds"/>
        <w:numPr>
          <w:ilvl w:val="1"/>
          <w:numId w:val="1"/>
        </w:numPr>
        <w:tabs>
          <w:tab w:val="left" w:leader="dot" w:pos="9072"/>
          <w:tab w:val="left" w:leader="dot" w:pos="9781"/>
          <w:tab w:val="left" w:leader="dot" w:pos="16443"/>
        </w:tabs>
        <w:spacing w:before="240"/>
        <w:ind w:left="567" w:right="-1" w:hanging="567"/>
        <w:contextualSpacing w:val="0"/>
        <w:jc w:val="both"/>
        <w:rPr>
          <w:rFonts w:asciiTheme="majorHAnsi" w:hAnsiTheme="majorHAnsi"/>
        </w:rPr>
      </w:pPr>
      <w:r w:rsidRPr="00E57AA3">
        <w:rPr>
          <w:rFonts w:asciiTheme="majorHAnsi" w:hAnsiTheme="majorHAnsi"/>
          <w:sz w:val="22"/>
          <w:szCs w:val="22"/>
        </w:rPr>
        <w:t xml:space="preserve">A költségvetési </w:t>
      </w:r>
      <w:proofErr w:type="gramStart"/>
      <w:r w:rsidRPr="00E57AA3">
        <w:rPr>
          <w:rFonts w:asciiTheme="majorHAnsi" w:hAnsiTheme="majorHAnsi"/>
          <w:sz w:val="22"/>
          <w:szCs w:val="22"/>
        </w:rPr>
        <w:t>szerv irányító</w:t>
      </w:r>
      <w:proofErr w:type="gramEnd"/>
      <w:r w:rsidRPr="00E57AA3">
        <w:rPr>
          <w:rFonts w:asciiTheme="majorHAnsi" w:hAnsiTheme="majorHAnsi"/>
          <w:sz w:val="22"/>
          <w:szCs w:val="22"/>
        </w:rPr>
        <w:t xml:space="preserve"> szervének</w:t>
      </w:r>
    </w:p>
    <w:p w:rsidR="00C17FF5" w:rsidRPr="00E57AA3" w:rsidRDefault="00C17FF5" w:rsidP="00C17FF5">
      <w:pPr>
        <w:pStyle w:val="Listaszerbekezds"/>
        <w:numPr>
          <w:ilvl w:val="2"/>
          <w:numId w:val="1"/>
        </w:numPr>
        <w:tabs>
          <w:tab w:val="left" w:leader="dot" w:pos="9072"/>
          <w:tab w:val="left" w:leader="dot" w:pos="9781"/>
          <w:tab w:val="left" w:leader="dot" w:pos="16443"/>
        </w:tabs>
        <w:spacing w:before="80"/>
        <w:ind w:right="-143" w:hanging="657"/>
        <w:contextualSpacing w:val="0"/>
        <w:jc w:val="both"/>
        <w:rPr>
          <w:rFonts w:asciiTheme="majorHAnsi" w:hAnsiTheme="majorHAnsi"/>
          <w:sz w:val="22"/>
          <w:szCs w:val="22"/>
        </w:rPr>
      </w:pPr>
      <w:r w:rsidRPr="00E57AA3">
        <w:rPr>
          <w:rFonts w:asciiTheme="majorHAnsi" w:hAnsiTheme="majorHAnsi"/>
          <w:sz w:val="22"/>
          <w:szCs w:val="22"/>
        </w:rPr>
        <w:t>megnevezése:</w:t>
      </w:r>
      <w:r>
        <w:rPr>
          <w:rFonts w:asciiTheme="majorHAnsi" w:hAnsiTheme="majorHAnsi"/>
          <w:sz w:val="22"/>
          <w:szCs w:val="22"/>
        </w:rPr>
        <w:t xml:space="preserve"> </w:t>
      </w:r>
      <w:r w:rsidRPr="00957728">
        <w:rPr>
          <w:rFonts w:asciiTheme="majorHAnsi" w:hAnsiTheme="majorHAnsi" w:cs="Tahoma"/>
          <w:color w:val="000000"/>
          <w:sz w:val="22"/>
          <w:szCs w:val="22"/>
        </w:rPr>
        <w:t>Veszprémi Kistérség Többcélú Társulása</w:t>
      </w:r>
      <w:r>
        <w:rPr>
          <w:rFonts w:asciiTheme="majorHAnsi" w:hAnsiTheme="majorHAnsi" w:cs="Tahoma"/>
          <w:color w:val="000000"/>
          <w:sz w:val="22"/>
          <w:szCs w:val="22"/>
        </w:rPr>
        <w:t xml:space="preserve"> </w:t>
      </w:r>
      <w:r w:rsidRPr="00957728">
        <w:rPr>
          <w:rFonts w:asciiTheme="majorHAnsi" w:hAnsiTheme="majorHAnsi" w:cs="Tahoma"/>
          <w:color w:val="000000"/>
          <w:sz w:val="22"/>
          <w:szCs w:val="22"/>
        </w:rPr>
        <w:t>Társulási Tanácsa</w:t>
      </w:r>
    </w:p>
    <w:p w:rsidR="00C17FF5" w:rsidRDefault="00C17FF5" w:rsidP="00C17FF5">
      <w:pPr>
        <w:pStyle w:val="Listaszerbekezds"/>
        <w:numPr>
          <w:ilvl w:val="2"/>
          <w:numId w:val="1"/>
        </w:numPr>
        <w:tabs>
          <w:tab w:val="left" w:leader="dot" w:pos="9072"/>
          <w:tab w:val="left" w:leader="dot" w:pos="9781"/>
          <w:tab w:val="left" w:leader="dot" w:pos="16443"/>
        </w:tabs>
        <w:spacing w:before="80"/>
        <w:ind w:right="-143" w:hanging="657"/>
        <w:contextualSpacing w:val="0"/>
        <w:jc w:val="both"/>
        <w:rPr>
          <w:rFonts w:asciiTheme="majorHAnsi" w:hAnsiTheme="majorHAnsi"/>
          <w:sz w:val="22"/>
          <w:szCs w:val="22"/>
        </w:rPr>
      </w:pPr>
      <w:r w:rsidRPr="00E57AA3">
        <w:rPr>
          <w:rFonts w:asciiTheme="majorHAnsi" w:hAnsiTheme="majorHAnsi"/>
          <w:sz w:val="22"/>
          <w:szCs w:val="22"/>
        </w:rPr>
        <w:t>székhelye:</w:t>
      </w:r>
      <w:r>
        <w:rPr>
          <w:rFonts w:asciiTheme="majorHAnsi" w:hAnsiTheme="majorHAnsi"/>
          <w:sz w:val="22"/>
          <w:szCs w:val="22"/>
        </w:rPr>
        <w:t xml:space="preserve"> </w:t>
      </w:r>
      <w:r w:rsidRPr="00957728">
        <w:rPr>
          <w:rFonts w:asciiTheme="majorHAnsi" w:hAnsiTheme="majorHAnsi" w:cs="Tahoma"/>
          <w:color w:val="000000"/>
          <w:sz w:val="22"/>
          <w:szCs w:val="22"/>
        </w:rPr>
        <w:t>8200 Veszprém, Óváros tér 9.</w:t>
      </w:r>
    </w:p>
    <w:p w:rsidR="00C17FF5" w:rsidRDefault="00C17FF5" w:rsidP="00C17FF5">
      <w:pPr>
        <w:pStyle w:val="Listaszerbekezds"/>
        <w:numPr>
          <w:ilvl w:val="1"/>
          <w:numId w:val="1"/>
        </w:numPr>
        <w:tabs>
          <w:tab w:val="left" w:leader="dot" w:pos="9072"/>
          <w:tab w:val="left" w:leader="dot" w:pos="9781"/>
          <w:tab w:val="left" w:leader="dot" w:pos="16443"/>
        </w:tabs>
        <w:spacing w:before="240"/>
        <w:ind w:left="567" w:hanging="567"/>
        <w:contextualSpacing w:val="0"/>
        <w:jc w:val="both"/>
        <w:rPr>
          <w:rFonts w:asciiTheme="majorHAnsi" w:hAnsiTheme="majorHAnsi"/>
          <w:sz w:val="22"/>
          <w:szCs w:val="22"/>
        </w:rPr>
      </w:pPr>
      <w:r>
        <w:rPr>
          <w:rFonts w:asciiTheme="majorHAnsi" w:hAnsiTheme="majorHAnsi"/>
          <w:sz w:val="22"/>
          <w:szCs w:val="22"/>
        </w:rPr>
        <w:t>A költségvetési szerv fenntartójának</w:t>
      </w:r>
    </w:p>
    <w:p w:rsidR="00C17FF5" w:rsidRPr="00E57AA3" w:rsidRDefault="00C17FF5" w:rsidP="00C17FF5">
      <w:pPr>
        <w:pStyle w:val="Listaszerbekezds"/>
        <w:numPr>
          <w:ilvl w:val="2"/>
          <w:numId w:val="1"/>
        </w:numPr>
        <w:tabs>
          <w:tab w:val="left" w:leader="dot" w:pos="9072"/>
          <w:tab w:val="left" w:leader="dot" w:pos="9781"/>
          <w:tab w:val="left" w:leader="dot" w:pos="16443"/>
        </w:tabs>
        <w:spacing w:before="80"/>
        <w:ind w:right="-143" w:hanging="657"/>
        <w:contextualSpacing w:val="0"/>
        <w:jc w:val="both"/>
        <w:rPr>
          <w:rFonts w:asciiTheme="majorHAnsi" w:hAnsiTheme="majorHAnsi"/>
          <w:sz w:val="22"/>
          <w:szCs w:val="22"/>
        </w:rPr>
      </w:pPr>
      <w:r>
        <w:rPr>
          <w:rFonts w:asciiTheme="majorHAnsi" w:hAnsiTheme="majorHAnsi"/>
          <w:sz w:val="22"/>
          <w:szCs w:val="22"/>
        </w:rPr>
        <w:t xml:space="preserve"> </w:t>
      </w:r>
      <w:r w:rsidRPr="00E57AA3">
        <w:rPr>
          <w:rFonts w:asciiTheme="majorHAnsi" w:hAnsiTheme="majorHAnsi"/>
          <w:sz w:val="22"/>
          <w:szCs w:val="22"/>
        </w:rPr>
        <w:t>megnevezése:</w:t>
      </w:r>
      <w:r>
        <w:rPr>
          <w:rFonts w:asciiTheme="majorHAnsi" w:hAnsiTheme="majorHAnsi"/>
          <w:sz w:val="22"/>
          <w:szCs w:val="22"/>
        </w:rPr>
        <w:t xml:space="preserve"> </w:t>
      </w:r>
      <w:r w:rsidRPr="00957728">
        <w:rPr>
          <w:rFonts w:asciiTheme="majorHAnsi" w:hAnsiTheme="majorHAnsi" w:cs="Tahoma"/>
          <w:color w:val="000000"/>
          <w:sz w:val="22"/>
          <w:szCs w:val="22"/>
        </w:rPr>
        <w:t>Veszprémi Kistérség Többcélú Társulása</w:t>
      </w:r>
    </w:p>
    <w:p w:rsidR="00C17FF5" w:rsidRPr="00AF26CD" w:rsidRDefault="00C17FF5" w:rsidP="00C17FF5">
      <w:pPr>
        <w:pStyle w:val="Listaszerbekezds"/>
        <w:numPr>
          <w:ilvl w:val="2"/>
          <w:numId w:val="1"/>
        </w:numPr>
        <w:tabs>
          <w:tab w:val="left" w:leader="dot" w:pos="9072"/>
          <w:tab w:val="left" w:leader="dot" w:pos="9781"/>
          <w:tab w:val="left" w:leader="dot" w:pos="16443"/>
        </w:tabs>
        <w:spacing w:before="80"/>
        <w:ind w:right="-143" w:hanging="657"/>
        <w:contextualSpacing w:val="0"/>
        <w:jc w:val="both"/>
        <w:rPr>
          <w:rFonts w:asciiTheme="majorHAnsi" w:hAnsiTheme="majorHAnsi"/>
          <w:sz w:val="22"/>
          <w:szCs w:val="22"/>
        </w:rPr>
      </w:pPr>
      <w:r w:rsidRPr="00E57AA3">
        <w:rPr>
          <w:rFonts w:asciiTheme="majorHAnsi" w:hAnsiTheme="majorHAnsi"/>
          <w:sz w:val="22"/>
          <w:szCs w:val="22"/>
        </w:rPr>
        <w:t>székhelye:</w:t>
      </w:r>
      <w:r>
        <w:rPr>
          <w:rFonts w:asciiTheme="majorHAnsi" w:hAnsiTheme="majorHAnsi"/>
          <w:sz w:val="22"/>
          <w:szCs w:val="22"/>
        </w:rPr>
        <w:t xml:space="preserve"> </w:t>
      </w:r>
      <w:r w:rsidRPr="00957728">
        <w:rPr>
          <w:rFonts w:asciiTheme="majorHAnsi" w:hAnsiTheme="majorHAnsi" w:cs="Tahoma"/>
          <w:color w:val="000000"/>
          <w:sz w:val="22"/>
          <w:szCs w:val="22"/>
        </w:rPr>
        <w:t>8200 Veszprém, Óváros tér 9.</w:t>
      </w:r>
    </w:p>
    <w:p w:rsidR="00C17FF5" w:rsidRPr="00E57AA3" w:rsidRDefault="00C17FF5" w:rsidP="00C17FF5">
      <w:pPr>
        <w:pStyle w:val="Listaszerbekezds"/>
        <w:numPr>
          <w:ilvl w:val="0"/>
          <w:numId w:val="1"/>
        </w:numPr>
        <w:tabs>
          <w:tab w:val="left" w:leader="dot" w:pos="9072"/>
        </w:tabs>
        <w:spacing w:before="720" w:after="480"/>
        <w:ind w:right="-143"/>
        <w:contextualSpacing w:val="0"/>
        <w:jc w:val="center"/>
        <w:rPr>
          <w:rFonts w:asciiTheme="majorHAnsi" w:hAnsiTheme="majorHAnsi"/>
          <w:b/>
          <w:sz w:val="28"/>
          <w:szCs w:val="24"/>
        </w:rPr>
      </w:pPr>
      <w:r w:rsidRPr="00E57AA3">
        <w:rPr>
          <w:rFonts w:asciiTheme="majorHAnsi" w:hAnsiTheme="majorHAnsi"/>
          <w:b/>
          <w:sz w:val="28"/>
          <w:szCs w:val="24"/>
        </w:rPr>
        <w:t>A költségvetési szerv tevékenysége</w:t>
      </w:r>
    </w:p>
    <w:p w:rsidR="00C17FF5" w:rsidRPr="00E57AA3" w:rsidRDefault="00C17FF5" w:rsidP="00C17FF5">
      <w:pPr>
        <w:pStyle w:val="Listaszerbekezds"/>
        <w:numPr>
          <w:ilvl w:val="1"/>
          <w:numId w:val="1"/>
        </w:numPr>
        <w:tabs>
          <w:tab w:val="left" w:leader="dot" w:pos="9072"/>
          <w:tab w:val="left" w:leader="dot" w:pos="9781"/>
          <w:tab w:val="left" w:leader="dot" w:pos="16443"/>
        </w:tabs>
        <w:spacing w:before="240"/>
        <w:ind w:left="567" w:right="-285" w:hanging="567"/>
        <w:contextualSpacing w:val="0"/>
        <w:jc w:val="both"/>
        <w:rPr>
          <w:rFonts w:asciiTheme="majorHAnsi" w:hAnsiTheme="majorHAnsi"/>
          <w:sz w:val="22"/>
          <w:szCs w:val="22"/>
        </w:rPr>
      </w:pPr>
      <w:r w:rsidRPr="00E57AA3">
        <w:rPr>
          <w:rFonts w:asciiTheme="majorHAnsi" w:hAnsiTheme="majorHAnsi"/>
          <w:sz w:val="22"/>
          <w:szCs w:val="22"/>
        </w:rPr>
        <w:t>A költségvetési szerv közfeladata:</w:t>
      </w:r>
      <w:r>
        <w:rPr>
          <w:rFonts w:asciiTheme="majorHAnsi" w:hAnsiTheme="majorHAnsi"/>
          <w:sz w:val="22"/>
          <w:szCs w:val="22"/>
        </w:rPr>
        <w:t xml:space="preserve"> </w:t>
      </w:r>
      <w:r w:rsidRPr="00957728">
        <w:rPr>
          <w:rFonts w:asciiTheme="majorHAnsi" w:hAnsiTheme="majorHAnsi" w:cs="Tahoma"/>
          <w:color w:val="000000"/>
          <w:sz w:val="22"/>
          <w:szCs w:val="22"/>
        </w:rPr>
        <w:t>Magyarország helyi önkormányzatairól szóló CLXXXIX. törvény 13.§ (1) bekezdés 8</w:t>
      </w:r>
      <w:proofErr w:type="gramStart"/>
      <w:r w:rsidRPr="00957728">
        <w:rPr>
          <w:rFonts w:asciiTheme="majorHAnsi" w:hAnsiTheme="majorHAnsi" w:cs="Tahoma"/>
          <w:color w:val="000000"/>
          <w:sz w:val="22"/>
          <w:szCs w:val="22"/>
        </w:rPr>
        <w:t>.a</w:t>
      </w:r>
      <w:proofErr w:type="gramEnd"/>
      <w:r w:rsidRPr="00957728">
        <w:rPr>
          <w:rFonts w:asciiTheme="majorHAnsi" w:hAnsiTheme="majorHAnsi" w:cs="Tahoma"/>
          <w:color w:val="000000"/>
          <w:sz w:val="22"/>
          <w:szCs w:val="22"/>
        </w:rPr>
        <w:t>. pontja szerinti szociális szolgáltatások és ellátások biztosítása. A szociális igazgatásról és szociális ellátásokról szóló többször módosított 1993. évi III. törvényben meghatározott személyes gondoskodást nyújtó intézmény, mely a szociális alapszolgáltatások közül szociális étkeztetést, házi segítségnyújtást, jelzőrendszeres házi segítségnyújtást, idősek nappali ellátását, ápolást, gondozást nyújtó intézményi ellátások közül idősek otthonát, valamint az átmeneti elhelyezést nyújtó intézményi ellátások közül időskorúak gondozóházát biztosít</w:t>
      </w:r>
      <w:r>
        <w:rPr>
          <w:rFonts w:asciiTheme="majorHAnsi" w:hAnsiTheme="majorHAnsi" w:cs="Tahoma"/>
          <w:color w:val="000000"/>
          <w:sz w:val="22"/>
          <w:szCs w:val="22"/>
        </w:rPr>
        <w:t>.</w:t>
      </w:r>
    </w:p>
    <w:p w:rsidR="00C17FF5" w:rsidRPr="00E57AA3" w:rsidRDefault="00C17FF5" w:rsidP="00C17FF5">
      <w:pPr>
        <w:pStyle w:val="Listaszerbekezds"/>
        <w:numPr>
          <w:ilvl w:val="1"/>
          <w:numId w:val="1"/>
        </w:numPr>
        <w:tabs>
          <w:tab w:val="left" w:leader="dot" w:pos="9072"/>
          <w:tab w:val="left" w:leader="dot" w:pos="9781"/>
          <w:tab w:val="left" w:leader="dot" w:pos="16443"/>
        </w:tabs>
        <w:spacing w:before="240"/>
        <w:ind w:left="567" w:hanging="567"/>
        <w:contextualSpacing w:val="0"/>
        <w:jc w:val="both"/>
        <w:rPr>
          <w:rFonts w:asciiTheme="majorHAnsi" w:hAnsiTheme="majorHAnsi"/>
          <w:sz w:val="22"/>
          <w:szCs w:val="22"/>
        </w:rPr>
      </w:pPr>
      <w:r w:rsidRPr="00E57AA3">
        <w:rPr>
          <w:rFonts w:asciiTheme="majorHAnsi" w:hAnsiTheme="majorHAnsi"/>
          <w:sz w:val="22"/>
          <w:szCs w:val="22"/>
        </w:rPr>
        <w:t>A költségvetési szerv főtevékenységének államháztartási szakágazati besorolása:</w:t>
      </w:r>
    </w:p>
    <w:tbl>
      <w:tblPr>
        <w:tblStyle w:val="Rcsostblzat"/>
        <w:tblW w:w="5000" w:type="pct"/>
        <w:tblLook w:val="04A0" w:firstRow="1" w:lastRow="0" w:firstColumn="1" w:lastColumn="0" w:noHBand="0" w:noVBand="1"/>
      </w:tblPr>
      <w:tblGrid>
        <w:gridCol w:w="535"/>
        <w:gridCol w:w="1983"/>
        <w:gridCol w:w="6768"/>
      </w:tblGrid>
      <w:tr w:rsidR="00C17FF5" w:rsidRPr="0059292E" w:rsidTr="004D0AFC">
        <w:tc>
          <w:tcPr>
            <w:tcW w:w="288" w:type="pct"/>
            <w:vAlign w:val="center"/>
          </w:tcPr>
          <w:p w:rsidR="00C17FF5" w:rsidRPr="00F87CC0" w:rsidRDefault="00C17FF5" w:rsidP="004D0AFC">
            <w:pPr>
              <w:tabs>
                <w:tab w:val="left" w:leader="dot" w:pos="9072"/>
                <w:tab w:val="left" w:leader="dot" w:pos="9781"/>
                <w:tab w:val="left" w:leader="dot" w:pos="16443"/>
              </w:tabs>
              <w:spacing w:before="80"/>
              <w:jc w:val="center"/>
              <w:rPr>
                <w:rFonts w:asciiTheme="majorHAnsi" w:hAnsiTheme="majorHAnsi"/>
                <w:sz w:val="22"/>
                <w:szCs w:val="22"/>
              </w:rPr>
            </w:pPr>
          </w:p>
        </w:tc>
        <w:tc>
          <w:tcPr>
            <w:tcW w:w="1068" w:type="pct"/>
          </w:tcPr>
          <w:p w:rsidR="00C17FF5" w:rsidRPr="00F87CC0" w:rsidRDefault="00C17FF5" w:rsidP="004D0AFC">
            <w:pPr>
              <w:tabs>
                <w:tab w:val="left" w:leader="dot" w:pos="9072"/>
                <w:tab w:val="left" w:leader="dot" w:pos="9781"/>
                <w:tab w:val="left" w:leader="dot" w:pos="16443"/>
              </w:tabs>
              <w:spacing w:before="80"/>
              <w:rPr>
                <w:rFonts w:asciiTheme="majorHAnsi" w:hAnsiTheme="majorHAnsi"/>
                <w:sz w:val="22"/>
                <w:szCs w:val="22"/>
              </w:rPr>
            </w:pPr>
            <w:r w:rsidRPr="00F87CC0">
              <w:rPr>
                <w:rFonts w:asciiTheme="majorHAnsi" w:hAnsiTheme="majorHAnsi"/>
                <w:sz w:val="22"/>
                <w:szCs w:val="22"/>
              </w:rPr>
              <w:t>szakágazat száma</w:t>
            </w:r>
          </w:p>
        </w:tc>
        <w:tc>
          <w:tcPr>
            <w:tcW w:w="3644" w:type="pct"/>
          </w:tcPr>
          <w:p w:rsidR="00C17FF5" w:rsidRPr="00F87CC0" w:rsidRDefault="00C17FF5" w:rsidP="004D0AFC">
            <w:pPr>
              <w:tabs>
                <w:tab w:val="left" w:leader="dot" w:pos="9072"/>
                <w:tab w:val="left" w:leader="dot" w:pos="9781"/>
                <w:tab w:val="left" w:leader="dot" w:pos="16443"/>
              </w:tabs>
              <w:spacing w:before="80"/>
              <w:rPr>
                <w:rFonts w:asciiTheme="majorHAnsi" w:hAnsiTheme="majorHAnsi"/>
                <w:sz w:val="22"/>
                <w:szCs w:val="22"/>
              </w:rPr>
            </w:pPr>
            <w:r w:rsidRPr="00F87CC0">
              <w:rPr>
                <w:rFonts w:asciiTheme="majorHAnsi" w:hAnsiTheme="majorHAnsi"/>
                <w:sz w:val="22"/>
                <w:szCs w:val="22"/>
              </w:rPr>
              <w:t>szakágazat megnevezése</w:t>
            </w:r>
          </w:p>
        </w:tc>
      </w:tr>
      <w:tr w:rsidR="00C17FF5" w:rsidRPr="0059292E" w:rsidTr="004D0AFC">
        <w:tc>
          <w:tcPr>
            <w:tcW w:w="288" w:type="pct"/>
            <w:vAlign w:val="center"/>
          </w:tcPr>
          <w:p w:rsidR="00C17FF5" w:rsidRPr="00F87CC0" w:rsidRDefault="00C17FF5" w:rsidP="004D0AFC">
            <w:pPr>
              <w:tabs>
                <w:tab w:val="left" w:leader="dot" w:pos="9072"/>
                <w:tab w:val="left" w:leader="dot" w:pos="9781"/>
                <w:tab w:val="left" w:leader="dot" w:pos="16443"/>
              </w:tabs>
              <w:spacing w:before="80"/>
              <w:jc w:val="center"/>
              <w:rPr>
                <w:rFonts w:asciiTheme="majorHAnsi" w:hAnsiTheme="majorHAnsi"/>
                <w:sz w:val="22"/>
                <w:szCs w:val="22"/>
              </w:rPr>
            </w:pPr>
            <w:r w:rsidRPr="00F87CC0">
              <w:rPr>
                <w:rFonts w:asciiTheme="majorHAnsi" w:hAnsiTheme="majorHAnsi"/>
                <w:sz w:val="22"/>
                <w:szCs w:val="22"/>
              </w:rPr>
              <w:t>1</w:t>
            </w:r>
          </w:p>
        </w:tc>
        <w:tc>
          <w:tcPr>
            <w:tcW w:w="1068" w:type="pct"/>
          </w:tcPr>
          <w:p w:rsidR="00C17FF5" w:rsidRPr="00F87CC0" w:rsidRDefault="00C17FF5" w:rsidP="004D0AFC">
            <w:pPr>
              <w:tabs>
                <w:tab w:val="left" w:leader="dot" w:pos="9072"/>
                <w:tab w:val="left" w:leader="dot" w:pos="9781"/>
                <w:tab w:val="left" w:leader="dot" w:pos="16443"/>
              </w:tabs>
              <w:spacing w:before="80"/>
              <w:rPr>
                <w:rFonts w:asciiTheme="majorHAnsi" w:hAnsiTheme="majorHAnsi" w:cs="Tahoma"/>
                <w:color w:val="000000"/>
                <w:sz w:val="22"/>
                <w:szCs w:val="22"/>
              </w:rPr>
            </w:pPr>
            <w:r w:rsidRPr="00F87CC0">
              <w:rPr>
                <w:rFonts w:asciiTheme="majorHAnsi" w:hAnsiTheme="majorHAnsi" w:cs="Tahoma"/>
                <w:color w:val="000000"/>
                <w:sz w:val="22"/>
                <w:szCs w:val="22"/>
              </w:rPr>
              <w:t>873000</w:t>
            </w:r>
          </w:p>
        </w:tc>
        <w:tc>
          <w:tcPr>
            <w:tcW w:w="3644" w:type="pct"/>
          </w:tcPr>
          <w:p w:rsidR="00C17FF5" w:rsidRPr="00F87CC0" w:rsidRDefault="00C17FF5" w:rsidP="004D0AFC">
            <w:pPr>
              <w:jc w:val="both"/>
              <w:rPr>
                <w:rFonts w:asciiTheme="majorHAnsi" w:hAnsiTheme="majorHAnsi" w:cs="Tahoma"/>
                <w:color w:val="000000"/>
                <w:sz w:val="22"/>
                <w:szCs w:val="22"/>
              </w:rPr>
            </w:pPr>
            <w:r w:rsidRPr="00F87CC0">
              <w:rPr>
                <w:rFonts w:asciiTheme="majorHAnsi" w:hAnsiTheme="majorHAnsi" w:cs="Tahoma"/>
                <w:color w:val="000000"/>
                <w:sz w:val="22"/>
                <w:szCs w:val="22"/>
              </w:rPr>
              <w:t>Idősek, fogyatékosok bentlakásos ellátása</w:t>
            </w:r>
          </w:p>
        </w:tc>
      </w:tr>
    </w:tbl>
    <w:p w:rsidR="00C17FF5" w:rsidRPr="00E57AA3" w:rsidRDefault="00C17FF5" w:rsidP="00C17FF5">
      <w:pPr>
        <w:pStyle w:val="Listaszerbekezds"/>
        <w:numPr>
          <w:ilvl w:val="1"/>
          <w:numId w:val="1"/>
        </w:numPr>
        <w:tabs>
          <w:tab w:val="left" w:leader="dot" w:pos="9072"/>
          <w:tab w:val="left" w:leader="dot" w:pos="9781"/>
          <w:tab w:val="left" w:leader="dot" w:pos="16443"/>
        </w:tabs>
        <w:spacing w:before="240"/>
        <w:ind w:left="567" w:hanging="567"/>
        <w:contextualSpacing w:val="0"/>
        <w:jc w:val="both"/>
        <w:rPr>
          <w:rFonts w:asciiTheme="majorHAnsi" w:hAnsiTheme="majorHAnsi"/>
          <w:sz w:val="22"/>
          <w:szCs w:val="22"/>
        </w:rPr>
      </w:pPr>
      <w:r w:rsidRPr="00E57AA3">
        <w:rPr>
          <w:rFonts w:asciiTheme="majorHAnsi" w:hAnsiTheme="majorHAnsi"/>
          <w:sz w:val="22"/>
          <w:szCs w:val="22"/>
        </w:rPr>
        <w:t>A költségvetési szerv alaptevékenysége:</w:t>
      </w:r>
      <w:r>
        <w:rPr>
          <w:rFonts w:asciiTheme="majorHAnsi" w:hAnsiTheme="majorHAnsi"/>
          <w:sz w:val="22"/>
          <w:szCs w:val="22"/>
        </w:rPr>
        <w:t xml:space="preserve"> </w:t>
      </w:r>
      <w:r w:rsidRPr="00957728">
        <w:rPr>
          <w:rFonts w:asciiTheme="majorHAnsi" w:hAnsiTheme="majorHAnsi" w:cs="Tahoma"/>
          <w:color w:val="000000"/>
          <w:sz w:val="22"/>
          <w:szCs w:val="22"/>
        </w:rPr>
        <w:t>időskorúak tartós bentlakásos szociális ellátása</w:t>
      </w:r>
    </w:p>
    <w:p w:rsidR="00C17FF5" w:rsidRPr="00E57AA3" w:rsidRDefault="00C17FF5" w:rsidP="00C17FF5">
      <w:pPr>
        <w:pStyle w:val="Listaszerbekezds"/>
        <w:numPr>
          <w:ilvl w:val="1"/>
          <w:numId w:val="1"/>
        </w:numPr>
        <w:tabs>
          <w:tab w:val="left" w:leader="dot" w:pos="9072"/>
          <w:tab w:val="left" w:leader="dot" w:pos="16443"/>
        </w:tabs>
        <w:spacing w:before="240"/>
        <w:ind w:left="567" w:hanging="567"/>
        <w:contextualSpacing w:val="0"/>
        <w:jc w:val="both"/>
        <w:rPr>
          <w:rFonts w:asciiTheme="majorHAnsi" w:hAnsiTheme="majorHAnsi"/>
          <w:sz w:val="22"/>
          <w:szCs w:val="22"/>
        </w:rPr>
      </w:pPr>
      <w:r w:rsidRPr="00E57AA3">
        <w:rPr>
          <w:rFonts w:asciiTheme="majorHAnsi" w:hAnsiTheme="majorHAnsi"/>
          <w:sz w:val="22"/>
          <w:szCs w:val="22"/>
        </w:rPr>
        <w:t>A költségvetési szerv alaptevékenységének kormányzati funkció szerinti megjelölése:</w:t>
      </w:r>
    </w:p>
    <w:tbl>
      <w:tblPr>
        <w:tblStyle w:val="Rcsostblzat"/>
        <w:tblW w:w="5000" w:type="pct"/>
        <w:tblLook w:val="04A0" w:firstRow="1" w:lastRow="0" w:firstColumn="1" w:lastColumn="0" w:noHBand="0" w:noVBand="1"/>
      </w:tblPr>
      <w:tblGrid>
        <w:gridCol w:w="535"/>
        <w:gridCol w:w="1983"/>
        <w:gridCol w:w="6768"/>
      </w:tblGrid>
      <w:tr w:rsidR="00C17FF5" w:rsidRPr="0059292E" w:rsidTr="004D0AFC">
        <w:tc>
          <w:tcPr>
            <w:tcW w:w="288" w:type="pct"/>
            <w:vAlign w:val="center"/>
          </w:tcPr>
          <w:p w:rsidR="00C17FF5" w:rsidRPr="00F87CC0" w:rsidRDefault="00C17FF5" w:rsidP="004D0AFC">
            <w:pPr>
              <w:tabs>
                <w:tab w:val="left" w:leader="dot" w:pos="9072"/>
                <w:tab w:val="left" w:leader="dot" w:pos="16443"/>
              </w:tabs>
              <w:spacing w:before="80"/>
              <w:jc w:val="center"/>
              <w:rPr>
                <w:rFonts w:asciiTheme="majorHAnsi" w:hAnsiTheme="majorHAnsi"/>
                <w:sz w:val="22"/>
                <w:szCs w:val="22"/>
              </w:rPr>
            </w:pPr>
          </w:p>
        </w:tc>
        <w:tc>
          <w:tcPr>
            <w:tcW w:w="1068" w:type="pct"/>
          </w:tcPr>
          <w:p w:rsidR="00C17FF5" w:rsidRPr="00F87CC0" w:rsidRDefault="00C17FF5" w:rsidP="004D0AFC">
            <w:pPr>
              <w:tabs>
                <w:tab w:val="left" w:leader="dot" w:pos="9072"/>
                <w:tab w:val="left" w:leader="dot" w:pos="16443"/>
              </w:tabs>
              <w:spacing w:before="80"/>
              <w:rPr>
                <w:rFonts w:asciiTheme="majorHAnsi" w:hAnsiTheme="majorHAnsi"/>
                <w:sz w:val="22"/>
                <w:szCs w:val="22"/>
              </w:rPr>
            </w:pPr>
            <w:r w:rsidRPr="00F87CC0">
              <w:rPr>
                <w:rFonts w:asciiTheme="majorHAnsi" w:hAnsiTheme="majorHAnsi"/>
                <w:sz w:val="22"/>
                <w:szCs w:val="22"/>
              </w:rPr>
              <w:t>kormányzati funkciószám</w:t>
            </w:r>
          </w:p>
        </w:tc>
        <w:tc>
          <w:tcPr>
            <w:tcW w:w="3644" w:type="pct"/>
          </w:tcPr>
          <w:p w:rsidR="00C17FF5" w:rsidRPr="00F87CC0" w:rsidRDefault="00C17FF5" w:rsidP="004D0AFC">
            <w:pPr>
              <w:tabs>
                <w:tab w:val="left" w:leader="dot" w:pos="9072"/>
                <w:tab w:val="left" w:leader="dot" w:pos="16443"/>
              </w:tabs>
              <w:spacing w:before="80"/>
              <w:rPr>
                <w:rFonts w:asciiTheme="majorHAnsi" w:hAnsiTheme="majorHAnsi"/>
                <w:sz w:val="22"/>
                <w:szCs w:val="22"/>
              </w:rPr>
            </w:pPr>
            <w:r w:rsidRPr="00F87CC0">
              <w:rPr>
                <w:rFonts w:asciiTheme="majorHAnsi" w:hAnsiTheme="majorHAnsi"/>
                <w:sz w:val="22"/>
                <w:szCs w:val="22"/>
              </w:rPr>
              <w:t>kormányzati funkció megnevezése</w:t>
            </w:r>
          </w:p>
        </w:tc>
      </w:tr>
      <w:tr w:rsidR="00C17FF5" w:rsidRPr="00990CC4" w:rsidTr="004D0AFC">
        <w:tc>
          <w:tcPr>
            <w:tcW w:w="288" w:type="pct"/>
            <w:vAlign w:val="center"/>
          </w:tcPr>
          <w:p w:rsidR="00C17FF5" w:rsidRPr="00990CC4" w:rsidRDefault="00C17FF5" w:rsidP="004D0AFC">
            <w:pPr>
              <w:tabs>
                <w:tab w:val="left" w:leader="dot" w:pos="9072"/>
                <w:tab w:val="left" w:leader="dot" w:pos="16443"/>
              </w:tabs>
              <w:spacing w:before="80"/>
              <w:jc w:val="center"/>
              <w:rPr>
                <w:rFonts w:asciiTheme="majorHAnsi" w:hAnsiTheme="majorHAnsi"/>
                <w:sz w:val="22"/>
                <w:szCs w:val="22"/>
              </w:rPr>
            </w:pPr>
            <w:r w:rsidRPr="00990CC4">
              <w:rPr>
                <w:rFonts w:asciiTheme="majorHAnsi" w:hAnsiTheme="majorHAnsi"/>
                <w:sz w:val="22"/>
                <w:szCs w:val="22"/>
              </w:rPr>
              <w:t>1</w:t>
            </w:r>
          </w:p>
        </w:tc>
        <w:tc>
          <w:tcPr>
            <w:tcW w:w="1068" w:type="pct"/>
          </w:tcPr>
          <w:p w:rsidR="00C17FF5" w:rsidRPr="00990CC4" w:rsidRDefault="00C17FF5" w:rsidP="004D0AFC">
            <w:pPr>
              <w:tabs>
                <w:tab w:val="left" w:leader="dot" w:pos="9072"/>
                <w:tab w:val="left" w:leader="dot" w:pos="16443"/>
              </w:tabs>
              <w:spacing w:before="80"/>
              <w:rPr>
                <w:rFonts w:asciiTheme="majorHAnsi" w:hAnsiTheme="majorHAnsi" w:cs="Tahoma"/>
                <w:iCs/>
                <w:sz w:val="22"/>
                <w:szCs w:val="22"/>
              </w:rPr>
            </w:pPr>
            <w:r w:rsidRPr="00990CC4">
              <w:rPr>
                <w:rFonts w:asciiTheme="majorHAnsi" w:hAnsiTheme="majorHAnsi" w:cs="Tahoma"/>
                <w:iCs/>
                <w:sz w:val="22"/>
                <w:szCs w:val="22"/>
              </w:rPr>
              <w:t>049010</w:t>
            </w:r>
          </w:p>
        </w:tc>
        <w:tc>
          <w:tcPr>
            <w:tcW w:w="3644" w:type="pct"/>
          </w:tcPr>
          <w:p w:rsidR="00C17FF5" w:rsidRPr="00990CC4" w:rsidRDefault="00C17FF5" w:rsidP="004D0AFC">
            <w:pPr>
              <w:tabs>
                <w:tab w:val="left" w:leader="dot" w:pos="9072"/>
                <w:tab w:val="left" w:leader="dot" w:pos="16443"/>
              </w:tabs>
              <w:spacing w:before="80"/>
              <w:rPr>
                <w:rFonts w:asciiTheme="majorHAnsi" w:hAnsiTheme="majorHAnsi" w:cs="Tahoma"/>
                <w:iCs/>
                <w:sz w:val="22"/>
                <w:szCs w:val="22"/>
              </w:rPr>
            </w:pPr>
            <w:r w:rsidRPr="00990CC4">
              <w:rPr>
                <w:rFonts w:asciiTheme="majorHAnsi" w:hAnsiTheme="majorHAnsi" w:cs="Tahoma"/>
                <w:iCs/>
                <w:sz w:val="22"/>
                <w:szCs w:val="22"/>
              </w:rPr>
              <w:t>Máshova nem sorolt gazdasági ügyek</w:t>
            </w:r>
          </w:p>
        </w:tc>
      </w:tr>
      <w:tr w:rsidR="00C17FF5" w:rsidRPr="00990CC4" w:rsidTr="004D0AFC">
        <w:tc>
          <w:tcPr>
            <w:tcW w:w="288" w:type="pct"/>
            <w:vAlign w:val="center"/>
          </w:tcPr>
          <w:p w:rsidR="00C17FF5" w:rsidRPr="00990CC4" w:rsidRDefault="00C17FF5" w:rsidP="004D0AFC">
            <w:pPr>
              <w:tabs>
                <w:tab w:val="left" w:leader="dot" w:pos="9072"/>
                <w:tab w:val="left" w:leader="dot" w:pos="16443"/>
              </w:tabs>
              <w:spacing w:before="80"/>
              <w:jc w:val="center"/>
              <w:rPr>
                <w:rFonts w:asciiTheme="majorHAnsi" w:hAnsiTheme="majorHAnsi"/>
                <w:sz w:val="22"/>
                <w:szCs w:val="22"/>
              </w:rPr>
            </w:pPr>
            <w:r w:rsidRPr="00990CC4">
              <w:rPr>
                <w:rFonts w:asciiTheme="majorHAnsi" w:hAnsiTheme="majorHAnsi"/>
                <w:sz w:val="22"/>
                <w:szCs w:val="22"/>
              </w:rPr>
              <w:t>2</w:t>
            </w:r>
          </w:p>
        </w:tc>
        <w:tc>
          <w:tcPr>
            <w:tcW w:w="1068" w:type="pct"/>
          </w:tcPr>
          <w:p w:rsidR="00C17FF5" w:rsidRPr="00990CC4" w:rsidRDefault="00C17FF5" w:rsidP="004D0AFC">
            <w:pPr>
              <w:tabs>
                <w:tab w:val="left" w:leader="dot" w:pos="9072"/>
                <w:tab w:val="left" w:leader="dot" w:pos="16443"/>
              </w:tabs>
              <w:spacing w:before="80"/>
              <w:rPr>
                <w:rFonts w:asciiTheme="majorHAnsi" w:hAnsiTheme="majorHAnsi" w:cs="Tahoma"/>
                <w:sz w:val="22"/>
                <w:szCs w:val="22"/>
              </w:rPr>
            </w:pPr>
            <w:r w:rsidRPr="00990CC4">
              <w:rPr>
                <w:rFonts w:asciiTheme="majorHAnsi" w:hAnsiTheme="majorHAnsi" w:cs="Tahoma"/>
                <w:iCs/>
                <w:sz w:val="22"/>
                <w:szCs w:val="22"/>
              </w:rPr>
              <w:t>102023</w:t>
            </w:r>
          </w:p>
        </w:tc>
        <w:tc>
          <w:tcPr>
            <w:tcW w:w="3644" w:type="pct"/>
          </w:tcPr>
          <w:p w:rsidR="00C17FF5" w:rsidRPr="00990CC4" w:rsidRDefault="00C17FF5" w:rsidP="004D0AFC">
            <w:pPr>
              <w:tabs>
                <w:tab w:val="left" w:leader="dot" w:pos="9072"/>
                <w:tab w:val="left" w:leader="dot" w:pos="16443"/>
              </w:tabs>
              <w:spacing w:before="80"/>
              <w:rPr>
                <w:rFonts w:asciiTheme="majorHAnsi" w:hAnsiTheme="majorHAnsi" w:cs="Tahoma"/>
                <w:sz w:val="22"/>
                <w:szCs w:val="22"/>
              </w:rPr>
            </w:pPr>
            <w:r w:rsidRPr="00990CC4">
              <w:rPr>
                <w:rFonts w:asciiTheme="majorHAnsi" w:hAnsiTheme="majorHAnsi" w:cs="Tahoma"/>
                <w:iCs/>
                <w:sz w:val="22"/>
                <w:szCs w:val="22"/>
              </w:rPr>
              <w:t>Időskorúak tartós bentlakásos ellátása</w:t>
            </w:r>
          </w:p>
        </w:tc>
      </w:tr>
      <w:tr w:rsidR="00C17FF5" w:rsidRPr="00990CC4" w:rsidTr="004D0AFC">
        <w:tc>
          <w:tcPr>
            <w:tcW w:w="288" w:type="pct"/>
            <w:vAlign w:val="center"/>
          </w:tcPr>
          <w:p w:rsidR="00C17FF5" w:rsidRPr="00990CC4" w:rsidRDefault="00C17FF5" w:rsidP="004D0AFC">
            <w:pPr>
              <w:tabs>
                <w:tab w:val="left" w:leader="dot" w:pos="9072"/>
                <w:tab w:val="left" w:leader="dot" w:pos="16443"/>
              </w:tabs>
              <w:spacing w:before="80"/>
              <w:jc w:val="center"/>
              <w:rPr>
                <w:rFonts w:asciiTheme="majorHAnsi" w:hAnsiTheme="majorHAnsi"/>
                <w:sz w:val="22"/>
                <w:szCs w:val="22"/>
              </w:rPr>
            </w:pPr>
            <w:r w:rsidRPr="00990CC4">
              <w:rPr>
                <w:rFonts w:asciiTheme="majorHAnsi" w:hAnsiTheme="majorHAnsi"/>
                <w:sz w:val="22"/>
                <w:szCs w:val="22"/>
              </w:rPr>
              <w:t>3</w:t>
            </w:r>
          </w:p>
        </w:tc>
        <w:tc>
          <w:tcPr>
            <w:tcW w:w="1068" w:type="pct"/>
          </w:tcPr>
          <w:p w:rsidR="00C17FF5" w:rsidRPr="00990CC4" w:rsidRDefault="00C17FF5" w:rsidP="004D0AFC">
            <w:pPr>
              <w:tabs>
                <w:tab w:val="left" w:leader="dot" w:pos="9072"/>
                <w:tab w:val="left" w:leader="dot" w:pos="16443"/>
              </w:tabs>
              <w:spacing w:before="80"/>
              <w:rPr>
                <w:rFonts w:asciiTheme="majorHAnsi" w:hAnsiTheme="majorHAnsi" w:cs="Tahoma"/>
                <w:iCs/>
                <w:sz w:val="22"/>
                <w:szCs w:val="22"/>
              </w:rPr>
            </w:pPr>
            <w:r w:rsidRPr="00990CC4">
              <w:rPr>
                <w:rFonts w:asciiTheme="majorHAnsi" w:hAnsiTheme="majorHAnsi" w:cs="Tahoma"/>
                <w:iCs/>
                <w:sz w:val="22"/>
                <w:szCs w:val="22"/>
              </w:rPr>
              <w:t>102024</w:t>
            </w:r>
          </w:p>
        </w:tc>
        <w:tc>
          <w:tcPr>
            <w:tcW w:w="3644" w:type="pct"/>
          </w:tcPr>
          <w:p w:rsidR="00C17FF5" w:rsidRPr="00990CC4" w:rsidRDefault="00C17FF5" w:rsidP="004D0AFC">
            <w:pPr>
              <w:tabs>
                <w:tab w:val="left" w:leader="dot" w:pos="9072"/>
                <w:tab w:val="left" w:leader="dot" w:pos="16443"/>
              </w:tabs>
              <w:spacing w:before="80"/>
              <w:rPr>
                <w:rFonts w:asciiTheme="majorHAnsi" w:hAnsiTheme="majorHAnsi" w:cs="Tahoma"/>
                <w:sz w:val="22"/>
                <w:szCs w:val="22"/>
              </w:rPr>
            </w:pPr>
            <w:proofErr w:type="spellStart"/>
            <w:r w:rsidRPr="00990CC4">
              <w:rPr>
                <w:rFonts w:asciiTheme="majorHAnsi" w:hAnsiTheme="majorHAnsi" w:cs="Tahoma"/>
                <w:bCs/>
                <w:sz w:val="22"/>
                <w:szCs w:val="22"/>
              </w:rPr>
              <w:t>Demens</w:t>
            </w:r>
            <w:proofErr w:type="spellEnd"/>
            <w:r w:rsidRPr="00990CC4">
              <w:rPr>
                <w:rFonts w:asciiTheme="majorHAnsi" w:hAnsiTheme="majorHAnsi" w:cs="Tahoma"/>
                <w:bCs/>
                <w:sz w:val="22"/>
                <w:szCs w:val="22"/>
              </w:rPr>
              <w:t xml:space="preserve"> betegek </w:t>
            </w:r>
            <w:r w:rsidRPr="00990CC4">
              <w:rPr>
                <w:rFonts w:asciiTheme="majorHAnsi" w:hAnsiTheme="majorHAnsi" w:cs="Tahoma"/>
                <w:iCs/>
                <w:sz w:val="22"/>
                <w:szCs w:val="22"/>
              </w:rPr>
              <w:t>tartós bentlakásos ellátása</w:t>
            </w:r>
          </w:p>
        </w:tc>
      </w:tr>
      <w:tr w:rsidR="00C17FF5" w:rsidRPr="00990CC4" w:rsidTr="004D0AFC">
        <w:tc>
          <w:tcPr>
            <w:tcW w:w="288" w:type="pct"/>
            <w:vAlign w:val="center"/>
          </w:tcPr>
          <w:p w:rsidR="00C17FF5" w:rsidRPr="00990CC4" w:rsidRDefault="00C17FF5" w:rsidP="004D0AFC">
            <w:pPr>
              <w:tabs>
                <w:tab w:val="left" w:leader="dot" w:pos="9072"/>
                <w:tab w:val="left" w:leader="dot" w:pos="16443"/>
              </w:tabs>
              <w:spacing w:before="80"/>
              <w:jc w:val="center"/>
              <w:rPr>
                <w:rFonts w:asciiTheme="majorHAnsi" w:hAnsiTheme="majorHAnsi"/>
                <w:sz w:val="22"/>
                <w:szCs w:val="22"/>
              </w:rPr>
            </w:pPr>
            <w:r w:rsidRPr="00990CC4">
              <w:rPr>
                <w:rFonts w:asciiTheme="majorHAnsi" w:hAnsiTheme="majorHAnsi"/>
                <w:sz w:val="22"/>
                <w:szCs w:val="22"/>
              </w:rPr>
              <w:t>4</w:t>
            </w:r>
          </w:p>
        </w:tc>
        <w:tc>
          <w:tcPr>
            <w:tcW w:w="1068" w:type="pct"/>
          </w:tcPr>
          <w:p w:rsidR="00C17FF5" w:rsidRPr="00990CC4" w:rsidRDefault="00C17FF5" w:rsidP="004D0AFC">
            <w:pPr>
              <w:tabs>
                <w:tab w:val="left" w:leader="dot" w:pos="9072"/>
                <w:tab w:val="left" w:leader="dot" w:pos="16443"/>
              </w:tabs>
              <w:spacing w:before="80"/>
              <w:rPr>
                <w:rFonts w:asciiTheme="majorHAnsi" w:hAnsiTheme="majorHAnsi" w:cs="Tahoma"/>
                <w:sz w:val="22"/>
                <w:szCs w:val="22"/>
              </w:rPr>
            </w:pPr>
            <w:r w:rsidRPr="00990CC4">
              <w:rPr>
                <w:rFonts w:asciiTheme="majorHAnsi" w:hAnsiTheme="majorHAnsi" w:cs="Tahoma"/>
                <w:sz w:val="22"/>
                <w:szCs w:val="22"/>
              </w:rPr>
              <w:t>102025</w:t>
            </w:r>
          </w:p>
        </w:tc>
        <w:tc>
          <w:tcPr>
            <w:tcW w:w="3644" w:type="pct"/>
          </w:tcPr>
          <w:p w:rsidR="00C17FF5" w:rsidRPr="00990CC4" w:rsidRDefault="00C17FF5" w:rsidP="004D0AFC">
            <w:pPr>
              <w:tabs>
                <w:tab w:val="left" w:leader="dot" w:pos="9072"/>
                <w:tab w:val="left" w:leader="dot" w:pos="16443"/>
              </w:tabs>
              <w:spacing w:before="80"/>
              <w:rPr>
                <w:rFonts w:asciiTheme="majorHAnsi" w:hAnsiTheme="majorHAnsi" w:cs="Tahoma"/>
                <w:sz w:val="22"/>
                <w:szCs w:val="22"/>
              </w:rPr>
            </w:pPr>
            <w:r w:rsidRPr="00990CC4">
              <w:rPr>
                <w:rFonts w:asciiTheme="majorHAnsi" w:hAnsiTheme="majorHAnsi" w:cs="Tahoma"/>
                <w:bCs/>
                <w:sz w:val="22"/>
                <w:szCs w:val="22"/>
              </w:rPr>
              <w:t>Időskorúak átmeneti ellátása</w:t>
            </w:r>
          </w:p>
        </w:tc>
      </w:tr>
      <w:tr w:rsidR="00C17FF5" w:rsidRPr="00990CC4" w:rsidTr="004D0AFC">
        <w:tc>
          <w:tcPr>
            <w:tcW w:w="288" w:type="pct"/>
            <w:vAlign w:val="center"/>
          </w:tcPr>
          <w:p w:rsidR="00C17FF5" w:rsidRPr="00990CC4" w:rsidRDefault="00C17FF5" w:rsidP="004D0AFC">
            <w:pPr>
              <w:tabs>
                <w:tab w:val="left" w:leader="dot" w:pos="9072"/>
                <w:tab w:val="left" w:leader="dot" w:pos="16443"/>
              </w:tabs>
              <w:spacing w:before="80"/>
              <w:jc w:val="center"/>
              <w:rPr>
                <w:rFonts w:asciiTheme="majorHAnsi" w:hAnsiTheme="majorHAnsi"/>
                <w:sz w:val="22"/>
                <w:szCs w:val="22"/>
              </w:rPr>
            </w:pPr>
            <w:r w:rsidRPr="00990CC4">
              <w:rPr>
                <w:rFonts w:asciiTheme="majorHAnsi" w:hAnsiTheme="majorHAnsi"/>
                <w:sz w:val="22"/>
                <w:szCs w:val="22"/>
              </w:rPr>
              <w:t>5</w:t>
            </w:r>
          </w:p>
        </w:tc>
        <w:tc>
          <w:tcPr>
            <w:tcW w:w="1068" w:type="pct"/>
          </w:tcPr>
          <w:p w:rsidR="00C17FF5" w:rsidRPr="00990CC4" w:rsidRDefault="00C17FF5" w:rsidP="004D0AFC">
            <w:pPr>
              <w:tabs>
                <w:tab w:val="left" w:leader="dot" w:pos="9072"/>
                <w:tab w:val="left" w:leader="dot" w:pos="16443"/>
              </w:tabs>
              <w:spacing w:before="80"/>
              <w:rPr>
                <w:rFonts w:asciiTheme="majorHAnsi" w:hAnsiTheme="majorHAnsi" w:cs="Tahoma"/>
                <w:sz w:val="22"/>
                <w:szCs w:val="22"/>
              </w:rPr>
            </w:pPr>
            <w:r w:rsidRPr="00990CC4">
              <w:rPr>
                <w:rFonts w:asciiTheme="majorHAnsi" w:hAnsiTheme="majorHAnsi" w:cs="Tahoma"/>
                <w:sz w:val="22"/>
                <w:szCs w:val="22"/>
              </w:rPr>
              <w:t>102026</w:t>
            </w:r>
          </w:p>
        </w:tc>
        <w:tc>
          <w:tcPr>
            <w:tcW w:w="3644" w:type="pct"/>
          </w:tcPr>
          <w:p w:rsidR="00C17FF5" w:rsidRPr="00990CC4" w:rsidRDefault="00C17FF5" w:rsidP="004D0AFC">
            <w:pPr>
              <w:tabs>
                <w:tab w:val="left" w:leader="dot" w:pos="9072"/>
                <w:tab w:val="left" w:leader="dot" w:pos="16443"/>
              </w:tabs>
              <w:spacing w:before="80"/>
              <w:rPr>
                <w:rFonts w:asciiTheme="majorHAnsi" w:hAnsiTheme="majorHAnsi" w:cs="Tahoma"/>
                <w:sz w:val="22"/>
                <w:szCs w:val="22"/>
              </w:rPr>
            </w:pPr>
            <w:proofErr w:type="spellStart"/>
            <w:r w:rsidRPr="00990CC4">
              <w:rPr>
                <w:rFonts w:asciiTheme="majorHAnsi" w:hAnsiTheme="majorHAnsi" w:cs="Tahoma"/>
                <w:bCs/>
                <w:sz w:val="22"/>
                <w:szCs w:val="22"/>
              </w:rPr>
              <w:t>Demens</w:t>
            </w:r>
            <w:proofErr w:type="spellEnd"/>
            <w:r w:rsidRPr="00990CC4">
              <w:rPr>
                <w:rFonts w:asciiTheme="majorHAnsi" w:hAnsiTheme="majorHAnsi" w:cs="Tahoma"/>
                <w:bCs/>
                <w:sz w:val="22"/>
                <w:szCs w:val="22"/>
              </w:rPr>
              <w:t xml:space="preserve"> betegek átmeneti ellátása</w:t>
            </w:r>
          </w:p>
        </w:tc>
      </w:tr>
      <w:tr w:rsidR="00C17FF5" w:rsidRPr="00990CC4" w:rsidTr="004D0AFC">
        <w:tc>
          <w:tcPr>
            <w:tcW w:w="288" w:type="pct"/>
            <w:vAlign w:val="center"/>
          </w:tcPr>
          <w:p w:rsidR="00C17FF5" w:rsidRPr="00990CC4" w:rsidRDefault="00C17FF5" w:rsidP="004D0AFC">
            <w:pPr>
              <w:tabs>
                <w:tab w:val="left" w:leader="dot" w:pos="9072"/>
                <w:tab w:val="left" w:leader="dot" w:pos="16443"/>
              </w:tabs>
              <w:spacing w:before="80"/>
              <w:jc w:val="center"/>
              <w:rPr>
                <w:rFonts w:asciiTheme="majorHAnsi" w:hAnsiTheme="majorHAnsi"/>
                <w:sz w:val="22"/>
                <w:szCs w:val="22"/>
              </w:rPr>
            </w:pPr>
            <w:r w:rsidRPr="00990CC4">
              <w:rPr>
                <w:rFonts w:asciiTheme="majorHAnsi" w:hAnsiTheme="majorHAnsi"/>
                <w:sz w:val="22"/>
                <w:szCs w:val="22"/>
              </w:rPr>
              <w:t>6</w:t>
            </w:r>
          </w:p>
        </w:tc>
        <w:tc>
          <w:tcPr>
            <w:tcW w:w="1068" w:type="pct"/>
          </w:tcPr>
          <w:p w:rsidR="00C17FF5" w:rsidRPr="00990CC4" w:rsidRDefault="00C17FF5" w:rsidP="004D0AFC">
            <w:pPr>
              <w:tabs>
                <w:tab w:val="left" w:leader="dot" w:pos="9072"/>
                <w:tab w:val="left" w:leader="dot" w:pos="16443"/>
              </w:tabs>
              <w:spacing w:before="80"/>
              <w:rPr>
                <w:rFonts w:asciiTheme="majorHAnsi" w:hAnsiTheme="majorHAnsi" w:cs="Tahoma"/>
                <w:sz w:val="22"/>
                <w:szCs w:val="22"/>
              </w:rPr>
            </w:pPr>
            <w:r w:rsidRPr="00990CC4">
              <w:rPr>
                <w:rFonts w:asciiTheme="majorHAnsi" w:hAnsiTheme="majorHAnsi" w:cs="Tahoma"/>
                <w:iCs/>
                <w:sz w:val="22"/>
                <w:szCs w:val="22"/>
              </w:rPr>
              <w:t>102031</w:t>
            </w:r>
          </w:p>
        </w:tc>
        <w:tc>
          <w:tcPr>
            <w:tcW w:w="3644" w:type="pct"/>
          </w:tcPr>
          <w:p w:rsidR="00C17FF5" w:rsidRPr="00990CC4" w:rsidRDefault="00C17FF5" w:rsidP="004D0AFC">
            <w:pPr>
              <w:tabs>
                <w:tab w:val="left" w:leader="dot" w:pos="9072"/>
                <w:tab w:val="left" w:leader="dot" w:pos="16443"/>
              </w:tabs>
              <w:spacing w:before="80"/>
              <w:rPr>
                <w:rFonts w:asciiTheme="majorHAnsi" w:hAnsiTheme="majorHAnsi" w:cs="Tahoma"/>
                <w:sz w:val="22"/>
                <w:szCs w:val="22"/>
              </w:rPr>
            </w:pPr>
            <w:r w:rsidRPr="00990CC4">
              <w:rPr>
                <w:rFonts w:asciiTheme="majorHAnsi" w:hAnsiTheme="majorHAnsi" w:cs="Tahoma"/>
                <w:iCs/>
                <w:sz w:val="22"/>
                <w:szCs w:val="22"/>
              </w:rPr>
              <w:t>Idősek nappali ellátása</w:t>
            </w:r>
          </w:p>
        </w:tc>
      </w:tr>
      <w:tr w:rsidR="00C17FF5" w:rsidRPr="00990CC4" w:rsidTr="004D0AFC">
        <w:tc>
          <w:tcPr>
            <w:tcW w:w="288" w:type="pct"/>
            <w:vAlign w:val="center"/>
          </w:tcPr>
          <w:p w:rsidR="00C17FF5" w:rsidRPr="00990CC4" w:rsidRDefault="00C17FF5" w:rsidP="004D0AFC">
            <w:pPr>
              <w:tabs>
                <w:tab w:val="left" w:leader="dot" w:pos="9072"/>
                <w:tab w:val="left" w:leader="dot" w:pos="16443"/>
              </w:tabs>
              <w:spacing w:before="80"/>
              <w:jc w:val="center"/>
              <w:rPr>
                <w:rFonts w:asciiTheme="majorHAnsi" w:hAnsiTheme="majorHAnsi"/>
                <w:sz w:val="22"/>
                <w:szCs w:val="22"/>
              </w:rPr>
            </w:pPr>
            <w:r w:rsidRPr="00990CC4">
              <w:rPr>
                <w:rFonts w:asciiTheme="majorHAnsi" w:hAnsiTheme="majorHAnsi"/>
                <w:sz w:val="22"/>
                <w:szCs w:val="22"/>
              </w:rPr>
              <w:t>7</w:t>
            </w:r>
          </w:p>
        </w:tc>
        <w:tc>
          <w:tcPr>
            <w:tcW w:w="1068" w:type="pct"/>
          </w:tcPr>
          <w:p w:rsidR="00C17FF5" w:rsidRPr="00990CC4" w:rsidRDefault="00C17FF5" w:rsidP="004D0AFC">
            <w:pPr>
              <w:tabs>
                <w:tab w:val="left" w:leader="dot" w:pos="9072"/>
                <w:tab w:val="left" w:leader="dot" w:pos="16443"/>
              </w:tabs>
              <w:spacing w:before="80"/>
              <w:rPr>
                <w:rFonts w:asciiTheme="majorHAnsi" w:hAnsiTheme="majorHAnsi" w:cs="Tahoma"/>
                <w:iCs/>
                <w:sz w:val="22"/>
                <w:szCs w:val="22"/>
              </w:rPr>
            </w:pPr>
            <w:r w:rsidRPr="00990CC4">
              <w:rPr>
                <w:rFonts w:asciiTheme="majorHAnsi" w:hAnsiTheme="majorHAnsi" w:cs="Tahoma"/>
                <w:iCs/>
                <w:sz w:val="22"/>
                <w:szCs w:val="22"/>
              </w:rPr>
              <w:t>102032</w:t>
            </w:r>
          </w:p>
        </w:tc>
        <w:tc>
          <w:tcPr>
            <w:tcW w:w="3644" w:type="pct"/>
          </w:tcPr>
          <w:p w:rsidR="00C17FF5" w:rsidRPr="00990CC4" w:rsidRDefault="00C17FF5" w:rsidP="004D0AFC">
            <w:pPr>
              <w:tabs>
                <w:tab w:val="left" w:leader="dot" w:pos="9072"/>
                <w:tab w:val="left" w:leader="dot" w:pos="16443"/>
              </w:tabs>
              <w:spacing w:before="80"/>
              <w:rPr>
                <w:rFonts w:asciiTheme="majorHAnsi" w:hAnsiTheme="majorHAnsi" w:cs="Tahoma"/>
                <w:sz w:val="22"/>
                <w:szCs w:val="22"/>
              </w:rPr>
            </w:pPr>
            <w:proofErr w:type="spellStart"/>
            <w:r w:rsidRPr="00990CC4">
              <w:rPr>
                <w:rFonts w:asciiTheme="majorHAnsi" w:hAnsiTheme="majorHAnsi" w:cs="Tahoma"/>
                <w:bCs/>
                <w:sz w:val="22"/>
                <w:szCs w:val="22"/>
              </w:rPr>
              <w:t>Demens</w:t>
            </w:r>
            <w:proofErr w:type="spellEnd"/>
            <w:r w:rsidRPr="00990CC4">
              <w:rPr>
                <w:rFonts w:asciiTheme="majorHAnsi" w:hAnsiTheme="majorHAnsi" w:cs="Tahoma"/>
                <w:bCs/>
                <w:sz w:val="22"/>
                <w:szCs w:val="22"/>
              </w:rPr>
              <w:t xml:space="preserve"> betegek </w:t>
            </w:r>
            <w:r w:rsidRPr="00990CC4">
              <w:rPr>
                <w:rFonts w:asciiTheme="majorHAnsi" w:hAnsiTheme="majorHAnsi" w:cs="Tahoma"/>
                <w:iCs/>
                <w:sz w:val="22"/>
                <w:szCs w:val="22"/>
              </w:rPr>
              <w:t>nappali ellátása</w:t>
            </w:r>
          </w:p>
        </w:tc>
      </w:tr>
      <w:tr w:rsidR="00C17FF5" w:rsidRPr="00990CC4" w:rsidTr="004D0AFC">
        <w:tc>
          <w:tcPr>
            <w:tcW w:w="288" w:type="pct"/>
            <w:vAlign w:val="center"/>
          </w:tcPr>
          <w:p w:rsidR="00C17FF5" w:rsidRPr="00990CC4" w:rsidRDefault="00C17FF5" w:rsidP="004D0AFC">
            <w:pPr>
              <w:tabs>
                <w:tab w:val="left" w:leader="dot" w:pos="9072"/>
                <w:tab w:val="left" w:leader="dot" w:pos="16443"/>
              </w:tabs>
              <w:spacing w:before="80"/>
              <w:jc w:val="center"/>
              <w:rPr>
                <w:rFonts w:asciiTheme="majorHAnsi" w:hAnsiTheme="majorHAnsi"/>
                <w:sz w:val="22"/>
                <w:szCs w:val="22"/>
              </w:rPr>
            </w:pPr>
            <w:r w:rsidRPr="00990CC4">
              <w:rPr>
                <w:rFonts w:asciiTheme="majorHAnsi" w:hAnsiTheme="majorHAnsi"/>
                <w:sz w:val="22"/>
                <w:szCs w:val="22"/>
              </w:rPr>
              <w:t>8</w:t>
            </w:r>
          </w:p>
        </w:tc>
        <w:tc>
          <w:tcPr>
            <w:tcW w:w="1068" w:type="pct"/>
          </w:tcPr>
          <w:p w:rsidR="00C17FF5" w:rsidRPr="00990CC4" w:rsidRDefault="00C17FF5" w:rsidP="004D0AFC">
            <w:pPr>
              <w:tabs>
                <w:tab w:val="left" w:leader="dot" w:pos="9072"/>
                <w:tab w:val="left" w:leader="dot" w:pos="16443"/>
              </w:tabs>
              <w:spacing w:before="80"/>
              <w:rPr>
                <w:rFonts w:asciiTheme="majorHAnsi" w:hAnsiTheme="majorHAnsi" w:cs="Tahoma"/>
                <w:sz w:val="22"/>
                <w:szCs w:val="22"/>
              </w:rPr>
            </w:pPr>
            <w:r w:rsidRPr="00990CC4">
              <w:rPr>
                <w:rFonts w:asciiTheme="majorHAnsi" w:hAnsiTheme="majorHAnsi" w:cs="Tahoma"/>
                <w:iCs/>
                <w:sz w:val="22"/>
                <w:szCs w:val="22"/>
              </w:rPr>
              <w:t>107051</w:t>
            </w:r>
          </w:p>
        </w:tc>
        <w:tc>
          <w:tcPr>
            <w:tcW w:w="3644" w:type="pct"/>
          </w:tcPr>
          <w:p w:rsidR="00C17FF5" w:rsidRPr="00990CC4" w:rsidRDefault="00C17FF5" w:rsidP="004D0AFC">
            <w:pPr>
              <w:tabs>
                <w:tab w:val="left" w:leader="dot" w:pos="9072"/>
                <w:tab w:val="left" w:leader="dot" w:pos="16443"/>
              </w:tabs>
              <w:spacing w:before="80"/>
              <w:rPr>
                <w:rFonts w:asciiTheme="majorHAnsi" w:hAnsiTheme="majorHAnsi" w:cs="Tahoma"/>
                <w:sz w:val="22"/>
                <w:szCs w:val="22"/>
              </w:rPr>
            </w:pPr>
            <w:r w:rsidRPr="00990CC4">
              <w:rPr>
                <w:rFonts w:asciiTheme="majorHAnsi" w:hAnsiTheme="majorHAnsi" w:cs="Tahoma"/>
                <w:iCs/>
                <w:sz w:val="22"/>
                <w:szCs w:val="22"/>
              </w:rPr>
              <w:t>Szociális étkeztetés</w:t>
            </w:r>
          </w:p>
        </w:tc>
      </w:tr>
      <w:tr w:rsidR="00C17FF5" w:rsidRPr="00990CC4" w:rsidTr="004D0AFC">
        <w:tc>
          <w:tcPr>
            <w:tcW w:w="288" w:type="pct"/>
            <w:vAlign w:val="center"/>
          </w:tcPr>
          <w:p w:rsidR="00C17FF5" w:rsidRPr="00990CC4" w:rsidRDefault="00C17FF5" w:rsidP="004D0AFC">
            <w:pPr>
              <w:tabs>
                <w:tab w:val="left" w:leader="dot" w:pos="9072"/>
                <w:tab w:val="left" w:leader="dot" w:pos="16443"/>
              </w:tabs>
              <w:spacing w:before="80"/>
              <w:jc w:val="center"/>
              <w:rPr>
                <w:rFonts w:asciiTheme="majorHAnsi" w:hAnsiTheme="majorHAnsi"/>
                <w:sz w:val="22"/>
                <w:szCs w:val="22"/>
              </w:rPr>
            </w:pPr>
            <w:r w:rsidRPr="00990CC4">
              <w:rPr>
                <w:rFonts w:asciiTheme="majorHAnsi" w:hAnsiTheme="majorHAnsi"/>
                <w:sz w:val="22"/>
                <w:szCs w:val="22"/>
              </w:rPr>
              <w:t>9</w:t>
            </w:r>
          </w:p>
        </w:tc>
        <w:tc>
          <w:tcPr>
            <w:tcW w:w="1068" w:type="pct"/>
          </w:tcPr>
          <w:p w:rsidR="00C17FF5" w:rsidRPr="00990CC4" w:rsidRDefault="00C17FF5" w:rsidP="004D0AFC">
            <w:pPr>
              <w:tabs>
                <w:tab w:val="left" w:leader="dot" w:pos="9072"/>
                <w:tab w:val="left" w:leader="dot" w:pos="16443"/>
              </w:tabs>
              <w:spacing w:before="80"/>
              <w:rPr>
                <w:rFonts w:asciiTheme="majorHAnsi" w:hAnsiTheme="majorHAnsi" w:cs="Tahoma"/>
                <w:sz w:val="22"/>
                <w:szCs w:val="22"/>
              </w:rPr>
            </w:pPr>
            <w:r w:rsidRPr="00990CC4">
              <w:rPr>
                <w:rFonts w:asciiTheme="majorHAnsi" w:hAnsiTheme="majorHAnsi" w:cs="Tahoma"/>
                <w:iCs/>
                <w:sz w:val="22"/>
                <w:szCs w:val="22"/>
              </w:rPr>
              <w:t>107052</w:t>
            </w:r>
          </w:p>
        </w:tc>
        <w:tc>
          <w:tcPr>
            <w:tcW w:w="3644" w:type="pct"/>
          </w:tcPr>
          <w:p w:rsidR="00C17FF5" w:rsidRPr="00990CC4" w:rsidRDefault="00C17FF5" w:rsidP="004D0AFC">
            <w:pPr>
              <w:tabs>
                <w:tab w:val="left" w:leader="dot" w:pos="9072"/>
                <w:tab w:val="left" w:leader="dot" w:pos="16443"/>
              </w:tabs>
              <w:spacing w:before="80"/>
              <w:rPr>
                <w:rFonts w:asciiTheme="majorHAnsi" w:hAnsiTheme="majorHAnsi" w:cs="Tahoma"/>
                <w:sz w:val="22"/>
                <w:szCs w:val="22"/>
              </w:rPr>
            </w:pPr>
            <w:r w:rsidRPr="00990CC4">
              <w:rPr>
                <w:rFonts w:asciiTheme="majorHAnsi" w:hAnsiTheme="majorHAnsi" w:cs="Tahoma"/>
                <w:iCs/>
                <w:sz w:val="22"/>
                <w:szCs w:val="22"/>
              </w:rPr>
              <w:t>Házi segítségnyújtás</w:t>
            </w:r>
          </w:p>
        </w:tc>
      </w:tr>
      <w:tr w:rsidR="00C17FF5" w:rsidRPr="00990CC4" w:rsidTr="004D0AFC">
        <w:tc>
          <w:tcPr>
            <w:tcW w:w="288" w:type="pct"/>
            <w:vAlign w:val="center"/>
          </w:tcPr>
          <w:p w:rsidR="00C17FF5" w:rsidRPr="00990CC4" w:rsidRDefault="00C17FF5" w:rsidP="004D0AFC">
            <w:pPr>
              <w:tabs>
                <w:tab w:val="left" w:leader="dot" w:pos="9072"/>
                <w:tab w:val="left" w:leader="dot" w:pos="16443"/>
              </w:tabs>
              <w:spacing w:before="80"/>
              <w:jc w:val="center"/>
              <w:rPr>
                <w:rFonts w:asciiTheme="majorHAnsi" w:hAnsiTheme="majorHAnsi"/>
                <w:sz w:val="22"/>
                <w:szCs w:val="22"/>
              </w:rPr>
            </w:pPr>
            <w:r w:rsidRPr="00990CC4">
              <w:rPr>
                <w:rFonts w:asciiTheme="majorHAnsi" w:hAnsiTheme="majorHAnsi"/>
                <w:sz w:val="22"/>
                <w:szCs w:val="22"/>
              </w:rPr>
              <w:t>10</w:t>
            </w:r>
          </w:p>
        </w:tc>
        <w:tc>
          <w:tcPr>
            <w:tcW w:w="1068" w:type="pct"/>
          </w:tcPr>
          <w:p w:rsidR="00C17FF5" w:rsidRPr="00990CC4" w:rsidRDefault="00C17FF5" w:rsidP="004D0AFC">
            <w:pPr>
              <w:tabs>
                <w:tab w:val="left" w:leader="dot" w:pos="9072"/>
                <w:tab w:val="left" w:leader="dot" w:pos="16443"/>
              </w:tabs>
              <w:spacing w:before="80"/>
              <w:rPr>
                <w:rFonts w:asciiTheme="majorHAnsi" w:hAnsiTheme="majorHAnsi" w:cs="Tahoma"/>
                <w:sz w:val="22"/>
                <w:szCs w:val="22"/>
              </w:rPr>
            </w:pPr>
            <w:r w:rsidRPr="00990CC4">
              <w:rPr>
                <w:rFonts w:asciiTheme="majorHAnsi" w:hAnsiTheme="majorHAnsi" w:cs="Tahoma"/>
                <w:iCs/>
                <w:sz w:val="22"/>
                <w:szCs w:val="22"/>
              </w:rPr>
              <w:t>107053</w:t>
            </w:r>
          </w:p>
        </w:tc>
        <w:tc>
          <w:tcPr>
            <w:tcW w:w="3644" w:type="pct"/>
          </w:tcPr>
          <w:p w:rsidR="00C17FF5" w:rsidRPr="00990CC4" w:rsidRDefault="00C17FF5" w:rsidP="004D0AFC">
            <w:pPr>
              <w:tabs>
                <w:tab w:val="left" w:leader="dot" w:pos="9072"/>
                <w:tab w:val="left" w:leader="dot" w:pos="16443"/>
              </w:tabs>
              <w:spacing w:before="80"/>
              <w:rPr>
                <w:rFonts w:asciiTheme="majorHAnsi" w:hAnsiTheme="majorHAnsi" w:cs="Tahoma"/>
                <w:sz w:val="22"/>
                <w:szCs w:val="22"/>
              </w:rPr>
            </w:pPr>
            <w:r w:rsidRPr="00990CC4">
              <w:rPr>
                <w:rFonts w:asciiTheme="majorHAnsi" w:hAnsiTheme="majorHAnsi" w:cs="Tahoma"/>
                <w:iCs/>
                <w:sz w:val="22"/>
                <w:szCs w:val="22"/>
              </w:rPr>
              <w:t>Jelzőrendszeres házi segítségnyújtás</w:t>
            </w:r>
          </w:p>
        </w:tc>
      </w:tr>
    </w:tbl>
    <w:p w:rsidR="00C17FF5" w:rsidRDefault="00C17FF5" w:rsidP="00C17FF5">
      <w:pPr>
        <w:pStyle w:val="Listaszerbekezds"/>
        <w:numPr>
          <w:ilvl w:val="1"/>
          <w:numId w:val="1"/>
        </w:numPr>
        <w:tabs>
          <w:tab w:val="left" w:leader="dot" w:pos="9072"/>
          <w:tab w:val="left" w:leader="dot" w:pos="9781"/>
          <w:tab w:val="left" w:leader="dot" w:pos="16443"/>
        </w:tabs>
        <w:spacing w:before="240"/>
        <w:ind w:left="567" w:hanging="567"/>
        <w:contextualSpacing w:val="0"/>
        <w:jc w:val="both"/>
        <w:rPr>
          <w:rFonts w:asciiTheme="majorHAnsi" w:hAnsiTheme="majorHAnsi"/>
          <w:sz w:val="22"/>
          <w:szCs w:val="22"/>
        </w:rPr>
      </w:pPr>
      <w:r w:rsidRPr="00E57AA3">
        <w:rPr>
          <w:rFonts w:asciiTheme="majorHAnsi" w:hAnsiTheme="majorHAnsi"/>
          <w:sz w:val="22"/>
          <w:szCs w:val="22"/>
        </w:rPr>
        <w:lastRenderedPageBreak/>
        <w:t>A költségvetési szerv illetékessége, működési területe:</w:t>
      </w:r>
      <w:r>
        <w:rPr>
          <w:rFonts w:asciiTheme="majorHAnsi" w:hAnsiTheme="majorHAnsi"/>
          <w:sz w:val="22"/>
          <w:szCs w:val="22"/>
        </w:rPr>
        <w:t xml:space="preserve"> </w:t>
      </w:r>
    </w:p>
    <w:p w:rsidR="00C17FF5" w:rsidRPr="00746B8D" w:rsidRDefault="00C17FF5" w:rsidP="00C17FF5">
      <w:pPr>
        <w:pStyle w:val="Listaszerbekezds"/>
        <w:tabs>
          <w:tab w:val="left" w:leader="dot" w:pos="9072"/>
          <w:tab w:val="left" w:leader="dot" w:pos="9781"/>
          <w:tab w:val="left" w:leader="dot" w:pos="16443"/>
        </w:tabs>
        <w:spacing w:before="240"/>
        <w:ind w:left="567"/>
        <w:contextualSpacing w:val="0"/>
        <w:jc w:val="both"/>
        <w:rPr>
          <w:rFonts w:asciiTheme="majorHAnsi" w:hAnsiTheme="majorHAnsi" w:cs="Tahoma"/>
          <w:bCs/>
          <w:color w:val="000000"/>
          <w:sz w:val="22"/>
          <w:szCs w:val="22"/>
        </w:rPr>
      </w:pPr>
      <w:r w:rsidRPr="00746B8D">
        <w:rPr>
          <w:rFonts w:asciiTheme="majorHAnsi" w:hAnsiTheme="majorHAnsi" w:cs="Tahoma"/>
          <w:color w:val="000000"/>
          <w:sz w:val="22"/>
          <w:szCs w:val="22"/>
        </w:rPr>
        <w:t xml:space="preserve">Szociális étkeztetés: </w:t>
      </w:r>
      <w:r w:rsidRPr="00746B8D">
        <w:rPr>
          <w:rFonts w:asciiTheme="majorHAnsi" w:hAnsiTheme="majorHAnsi" w:cs="Tahoma"/>
          <w:bCs/>
          <w:color w:val="000000"/>
          <w:sz w:val="22"/>
          <w:szCs w:val="22"/>
        </w:rPr>
        <w:t xml:space="preserve">Barnag, Bánd, Eplény, Hajmáskér, Herend, Hidegkút, Márkó, Mencshely, Nagyvázsony, Nemesvámos, Pula, Sóly, Szentgál, Tótvázsony, Veszprém, </w:t>
      </w:r>
      <w:r w:rsidRPr="00746B8D">
        <w:rPr>
          <w:rFonts w:asciiTheme="majorHAnsi" w:hAnsiTheme="majorHAnsi" w:cs="Tahoma"/>
          <w:bCs/>
          <w:sz w:val="22"/>
          <w:szCs w:val="22"/>
        </w:rPr>
        <w:t xml:space="preserve">Veszprémfajsz és Vöröstó </w:t>
      </w:r>
      <w:r w:rsidRPr="00746B8D">
        <w:rPr>
          <w:rFonts w:asciiTheme="majorHAnsi" w:hAnsiTheme="majorHAnsi" w:cs="Tahoma"/>
          <w:bCs/>
          <w:color w:val="000000"/>
          <w:sz w:val="22"/>
          <w:szCs w:val="22"/>
        </w:rPr>
        <w:t>közigazgatási területe.</w:t>
      </w:r>
    </w:p>
    <w:p w:rsidR="00C17FF5" w:rsidRDefault="00C17FF5" w:rsidP="00C17FF5">
      <w:pPr>
        <w:pStyle w:val="Listaszerbekezds"/>
        <w:tabs>
          <w:tab w:val="left" w:leader="dot" w:pos="9072"/>
          <w:tab w:val="left" w:leader="dot" w:pos="9781"/>
          <w:tab w:val="left" w:leader="dot" w:pos="16443"/>
        </w:tabs>
        <w:spacing w:before="240"/>
        <w:ind w:left="567"/>
        <w:contextualSpacing w:val="0"/>
        <w:jc w:val="both"/>
        <w:rPr>
          <w:rFonts w:asciiTheme="majorHAnsi" w:hAnsiTheme="majorHAnsi" w:cs="Tahoma"/>
          <w:bCs/>
          <w:color w:val="000000"/>
          <w:sz w:val="22"/>
          <w:szCs w:val="22"/>
        </w:rPr>
      </w:pPr>
      <w:r w:rsidRPr="00746B8D">
        <w:rPr>
          <w:rFonts w:asciiTheme="majorHAnsi" w:hAnsiTheme="majorHAnsi" w:cs="Tahoma"/>
          <w:color w:val="000000"/>
          <w:sz w:val="22"/>
          <w:szCs w:val="22"/>
        </w:rPr>
        <w:t>Házi segítségnyújtás:</w:t>
      </w:r>
      <w:r w:rsidRPr="00746B8D">
        <w:rPr>
          <w:rFonts w:asciiTheme="majorHAnsi" w:hAnsiTheme="majorHAnsi" w:cs="Tahoma"/>
          <w:bCs/>
          <w:color w:val="000000"/>
          <w:sz w:val="22"/>
          <w:szCs w:val="22"/>
        </w:rPr>
        <w:t xml:space="preserve"> Barnag, Bánd, Eplény, Hajmáskér, Herend, Hidegkút, Márkó, Mencshely, Nagyvázsony, Nemesvámos, Pula, Sóly, Szentgál, Tótvázsony, Veszprém, Veszprémfajsz és Vöröstó közigazgatási területe.</w:t>
      </w:r>
    </w:p>
    <w:p w:rsidR="00C17FF5" w:rsidRDefault="00C17FF5" w:rsidP="00C17FF5">
      <w:pPr>
        <w:pStyle w:val="Listaszerbekezds"/>
        <w:tabs>
          <w:tab w:val="left" w:leader="dot" w:pos="9072"/>
          <w:tab w:val="left" w:leader="dot" w:pos="9781"/>
          <w:tab w:val="left" w:leader="dot" w:pos="16443"/>
        </w:tabs>
        <w:spacing w:before="240"/>
        <w:ind w:left="567"/>
        <w:contextualSpacing w:val="0"/>
        <w:jc w:val="both"/>
        <w:rPr>
          <w:rFonts w:asciiTheme="majorHAnsi" w:hAnsiTheme="majorHAnsi" w:cs="Tahoma"/>
          <w:bCs/>
          <w:color w:val="000000"/>
          <w:sz w:val="22"/>
          <w:szCs w:val="22"/>
        </w:rPr>
      </w:pPr>
      <w:r w:rsidRPr="00957728">
        <w:rPr>
          <w:rFonts w:asciiTheme="majorHAnsi" w:hAnsiTheme="majorHAnsi" w:cs="Tahoma"/>
          <w:color w:val="000000"/>
          <w:sz w:val="22"/>
          <w:szCs w:val="22"/>
        </w:rPr>
        <w:t xml:space="preserve">Jelzőrendszeres házi segítségnyújtást </w:t>
      </w:r>
      <w:r w:rsidRPr="00957728">
        <w:rPr>
          <w:rFonts w:asciiTheme="majorHAnsi" w:hAnsiTheme="majorHAnsi" w:cs="Tahoma"/>
          <w:bCs/>
          <w:color w:val="000000"/>
          <w:sz w:val="22"/>
          <w:szCs w:val="22"/>
        </w:rPr>
        <w:t>Veszprém közigazgatási területe.</w:t>
      </w:r>
    </w:p>
    <w:p w:rsidR="00C17FF5" w:rsidRDefault="00C17FF5" w:rsidP="00C17FF5">
      <w:pPr>
        <w:pStyle w:val="Listaszerbekezds"/>
        <w:tabs>
          <w:tab w:val="left" w:leader="dot" w:pos="9072"/>
          <w:tab w:val="left" w:leader="dot" w:pos="9781"/>
          <w:tab w:val="left" w:leader="dot" w:pos="16443"/>
        </w:tabs>
        <w:spacing w:before="240"/>
        <w:ind w:left="567"/>
        <w:contextualSpacing w:val="0"/>
        <w:jc w:val="both"/>
        <w:rPr>
          <w:rFonts w:asciiTheme="majorHAnsi" w:hAnsiTheme="majorHAnsi" w:cs="Tahoma"/>
          <w:bCs/>
          <w:color w:val="000000"/>
          <w:sz w:val="22"/>
          <w:szCs w:val="22"/>
        </w:rPr>
      </w:pPr>
      <w:r w:rsidRPr="00957728">
        <w:rPr>
          <w:rFonts w:asciiTheme="majorHAnsi" w:hAnsiTheme="majorHAnsi" w:cs="Tahoma"/>
          <w:color w:val="000000"/>
          <w:sz w:val="22"/>
          <w:szCs w:val="22"/>
        </w:rPr>
        <w:t xml:space="preserve">Idősek nappali ellátása: </w:t>
      </w:r>
      <w:r w:rsidRPr="00957728">
        <w:rPr>
          <w:rFonts w:asciiTheme="majorHAnsi" w:hAnsiTheme="majorHAnsi" w:cs="Tahoma"/>
          <w:bCs/>
          <w:color w:val="000000"/>
          <w:sz w:val="22"/>
          <w:szCs w:val="22"/>
        </w:rPr>
        <w:t>Herend és Veszprém közigazgatási területe.</w:t>
      </w:r>
    </w:p>
    <w:p w:rsidR="00C17FF5" w:rsidRPr="00664D0E" w:rsidRDefault="00C17FF5" w:rsidP="00C17FF5">
      <w:pPr>
        <w:pStyle w:val="Listaszerbekezds"/>
        <w:tabs>
          <w:tab w:val="left" w:leader="dot" w:pos="9072"/>
          <w:tab w:val="left" w:leader="dot" w:pos="9781"/>
          <w:tab w:val="left" w:leader="dot" w:pos="16443"/>
        </w:tabs>
        <w:spacing w:before="240"/>
        <w:ind w:left="567"/>
        <w:contextualSpacing w:val="0"/>
        <w:jc w:val="both"/>
        <w:rPr>
          <w:rFonts w:asciiTheme="majorHAnsi" w:hAnsiTheme="majorHAnsi"/>
          <w:sz w:val="22"/>
          <w:szCs w:val="22"/>
        </w:rPr>
      </w:pPr>
      <w:r w:rsidRPr="00957728">
        <w:rPr>
          <w:rFonts w:asciiTheme="majorHAnsi" w:hAnsiTheme="majorHAnsi" w:cs="Tahoma"/>
          <w:color w:val="000000"/>
          <w:sz w:val="22"/>
          <w:szCs w:val="22"/>
        </w:rPr>
        <w:t xml:space="preserve">Idősek otthona és időskorúak gondozóháza: </w:t>
      </w:r>
      <w:r w:rsidRPr="00957728">
        <w:rPr>
          <w:rFonts w:asciiTheme="majorHAnsi" w:hAnsiTheme="majorHAnsi" w:cs="Tahoma"/>
          <w:bCs/>
          <w:color w:val="000000"/>
          <w:sz w:val="22"/>
          <w:szCs w:val="22"/>
          <w:lang w:val="x-none"/>
        </w:rPr>
        <w:t xml:space="preserve">Barnag, Bánd, Eplény, Hajmáskér, Herend, Hidegkút, Márkó, Mencshely, Nagyvázsony, Nemesvámos, Pula, Sóly, Szentgál, Tótvázsony, Veszprém, Veszprémfajsz, Vilonya és Vöröstó </w:t>
      </w:r>
      <w:r w:rsidRPr="00957728">
        <w:rPr>
          <w:rFonts w:asciiTheme="majorHAnsi" w:hAnsiTheme="majorHAnsi" w:cs="Tahoma"/>
          <w:bCs/>
          <w:color w:val="000000"/>
          <w:sz w:val="22"/>
          <w:szCs w:val="22"/>
        </w:rPr>
        <w:t>közigazgatási területe.</w:t>
      </w:r>
    </w:p>
    <w:p w:rsidR="00C17FF5" w:rsidRPr="00E57AA3" w:rsidRDefault="00C17FF5" w:rsidP="00C17FF5">
      <w:pPr>
        <w:pStyle w:val="Listaszerbekezds"/>
        <w:numPr>
          <w:ilvl w:val="0"/>
          <w:numId w:val="1"/>
        </w:numPr>
        <w:tabs>
          <w:tab w:val="left" w:leader="dot" w:pos="9072"/>
          <w:tab w:val="left" w:leader="dot" w:pos="9781"/>
        </w:tabs>
        <w:spacing w:before="720" w:after="480"/>
        <w:contextualSpacing w:val="0"/>
        <w:jc w:val="center"/>
        <w:rPr>
          <w:rFonts w:asciiTheme="majorHAnsi" w:hAnsiTheme="majorHAnsi"/>
          <w:b/>
          <w:sz w:val="28"/>
          <w:szCs w:val="24"/>
        </w:rPr>
      </w:pPr>
      <w:r w:rsidRPr="00E57AA3">
        <w:rPr>
          <w:rFonts w:asciiTheme="majorHAnsi" w:hAnsiTheme="majorHAnsi"/>
          <w:b/>
          <w:sz w:val="28"/>
          <w:szCs w:val="24"/>
        </w:rPr>
        <w:t>A költségvetési szerv szervezete és működése</w:t>
      </w:r>
    </w:p>
    <w:p w:rsidR="00C17FF5" w:rsidRPr="00E57AA3" w:rsidRDefault="00C17FF5" w:rsidP="00C17FF5">
      <w:pPr>
        <w:pStyle w:val="Listaszerbekezds"/>
        <w:numPr>
          <w:ilvl w:val="1"/>
          <w:numId w:val="1"/>
        </w:numPr>
        <w:tabs>
          <w:tab w:val="left" w:leader="dot" w:pos="9072"/>
          <w:tab w:val="left" w:leader="dot" w:pos="9781"/>
          <w:tab w:val="left" w:leader="dot" w:pos="16443"/>
        </w:tabs>
        <w:spacing w:before="80"/>
        <w:ind w:left="567" w:hanging="567"/>
        <w:contextualSpacing w:val="0"/>
        <w:jc w:val="both"/>
        <w:rPr>
          <w:rFonts w:asciiTheme="majorHAnsi" w:hAnsiTheme="majorHAnsi"/>
          <w:sz w:val="22"/>
          <w:szCs w:val="22"/>
        </w:rPr>
      </w:pPr>
      <w:r w:rsidRPr="00E57AA3">
        <w:rPr>
          <w:rFonts w:asciiTheme="majorHAnsi" w:hAnsiTheme="majorHAnsi"/>
          <w:sz w:val="22"/>
          <w:szCs w:val="22"/>
        </w:rPr>
        <w:t>A költségvetési szerv vezetőjének megbízási rendje:</w:t>
      </w:r>
      <w:r>
        <w:rPr>
          <w:rFonts w:asciiTheme="majorHAnsi" w:hAnsiTheme="majorHAnsi"/>
          <w:sz w:val="22"/>
          <w:szCs w:val="22"/>
        </w:rPr>
        <w:t xml:space="preserve"> </w:t>
      </w:r>
      <w:r w:rsidRPr="00957728">
        <w:rPr>
          <w:rFonts w:asciiTheme="majorHAnsi" w:hAnsiTheme="majorHAnsi" w:cs="Tahoma"/>
          <w:color w:val="000000"/>
          <w:sz w:val="22"/>
          <w:szCs w:val="22"/>
        </w:rPr>
        <w:t>Az intézményvezetőt nyilvános pályázat útján a Veszprémi Kistérség Többcélú Társulása Társulási Tanácsa nevezi ki határozott időre. Az intézményvezető magasabb vezetői besorolású közalkalmazott. A munkáltatói jogokat a Veszprémi Kistérség Többcélú Társulása Társulási Tanácsának elnöke gyakorolja. Az intézményvezetőt a Veszprémi Kistérség Többcélú Társulása Társulási Tanácsa menti fel</w:t>
      </w:r>
      <w:r>
        <w:rPr>
          <w:rFonts w:asciiTheme="majorHAnsi" w:hAnsiTheme="majorHAnsi" w:cs="Tahoma"/>
          <w:color w:val="000000"/>
          <w:sz w:val="22"/>
          <w:szCs w:val="22"/>
        </w:rPr>
        <w:t>.</w:t>
      </w:r>
    </w:p>
    <w:p w:rsidR="00C17FF5" w:rsidRPr="00E57AA3" w:rsidRDefault="00C17FF5" w:rsidP="00C17FF5">
      <w:pPr>
        <w:pStyle w:val="Listaszerbekezds"/>
        <w:numPr>
          <w:ilvl w:val="1"/>
          <w:numId w:val="1"/>
        </w:numPr>
        <w:tabs>
          <w:tab w:val="left" w:leader="dot" w:pos="9072"/>
        </w:tabs>
        <w:spacing w:before="240"/>
        <w:ind w:left="567" w:hanging="567"/>
        <w:contextualSpacing w:val="0"/>
        <w:jc w:val="both"/>
        <w:rPr>
          <w:rFonts w:asciiTheme="majorHAnsi" w:hAnsiTheme="majorHAnsi"/>
          <w:sz w:val="22"/>
          <w:szCs w:val="22"/>
        </w:rPr>
      </w:pPr>
      <w:r w:rsidRPr="00E57AA3">
        <w:rPr>
          <w:rFonts w:asciiTheme="majorHAnsi" w:hAnsiTheme="majorHAnsi"/>
          <w:sz w:val="22"/>
          <w:szCs w:val="22"/>
        </w:rPr>
        <w:t>A költségvetési szervnél alkalmazásban álló személyek jogviszonya:</w:t>
      </w:r>
    </w:p>
    <w:tbl>
      <w:tblPr>
        <w:tblStyle w:val="Rcsostblzat"/>
        <w:tblW w:w="5000" w:type="pct"/>
        <w:tblLook w:val="04A0" w:firstRow="1" w:lastRow="0" w:firstColumn="1" w:lastColumn="0" w:noHBand="0" w:noVBand="1"/>
      </w:tblPr>
      <w:tblGrid>
        <w:gridCol w:w="535"/>
        <w:gridCol w:w="3142"/>
        <w:gridCol w:w="5609"/>
      </w:tblGrid>
      <w:tr w:rsidR="00C17FF5" w:rsidRPr="0059292E" w:rsidTr="004D0AFC">
        <w:tc>
          <w:tcPr>
            <w:tcW w:w="288" w:type="pct"/>
            <w:vAlign w:val="center"/>
          </w:tcPr>
          <w:p w:rsidR="00C17FF5" w:rsidRPr="00F87CC0" w:rsidRDefault="00C17FF5" w:rsidP="004D0AFC">
            <w:pPr>
              <w:tabs>
                <w:tab w:val="left" w:leader="dot" w:pos="9072"/>
                <w:tab w:val="left" w:leader="dot" w:pos="16443"/>
              </w:tabs>
              <w:spacing w:before="80"/>
              <w:jc w:val="center"/>
              <w:rPr>
                <w:rFonts w:asciiTheme="majorHAnsi" w:hAnsiTheme="majorHAnsi"/>
                <w:sz w:val="22"/>
                <w:szCs w:val="22"/>
              </w:rPr>
            </w:pPr>
          </w:p>
        </w:tc>
        <w:tc>
          <w:tcPr>
            <w:tcW w:w="1692" w:type="pct"/>
          </w:tcPr>
          <w:p w:rsidR="00C17FF5" w:rsidRPr="00F87CC0" w:rsidRDefault="00C17FF5" w:rsidP="004D0AFC">
            <w:pPr>
              <w:tabs>
                <w:tab w:val="left" w:leader="dot" w:pos="9072"/>
                <w:tab w:val="left" w:leader="dot" w:pos="16443"/>
              </w:tabs>
              <w:spacing w:before="80"/>
              <w:rPr>
                <w:rFonts w:asciiTheme="majorHAnsi" w:hAnsiTheme="majorHAnsi"/>
                <w:sz w:val="22"/>
                <w:szCs w:val="22"/>
              </w:rPr>
            </w:pPr>
            <w:r w:rsidRPr="00F87CC0">
              <w:rPr>
                <w:rFonts w:asciiTheme="majorHAnsi" w:hAnsiTheme="majorHAnsi"/>
                <w:sz w:val="22"/>
                <w:szCs w:val="22"/>
              </w:rPr>
              <w:t>foglalkoztatási jogviszony</w:t>
            </w:r>
          </w:p>
        </w:tc>
        <w:tc>
          <w:tcPr>
            <w:tcW w:w="3020" w:type="pct"/>
          </w:tcPr>
          <w:p w:rsidR="00C17FF5" w:rsidRPr="00F87CC0" w:rsidRDefault="00C17FF5" w:rsidP="004D0AFC">
            <w:pPr>
              <w:tabs>
                <w:tab w:val="left" w:leader="dot" w:pos="9072"/>
                <w:tab w:val="left" w:leader="dot" w:pos="16443"/>
              </w:tabs>
              <w:spacing w:before="80"/>
              <w:rPr>
                <w:rFonts w:asciiTheme="majorHAnsi" w:hAnsiTheme="majorHAnsi"/>
                <w:sz w:val="22"/>
                <w:szCs w:val="22"/>
              </w:rPr>
            </w:pPr>
            <w:r w:rsidRPr="00F87CC0">
              <w:rPr>
                <w:rFonts w:asciiTheme="majorHAnsi" w:hAnsiTheme="majorHAnsi"/>
                <w:sz w:val="22"/>
                <w:szCs w:val="22"/>
              </w:rPr>
              <w:t>jogviszonyt szabályozó jogszabály</w:t>
            </w:r>
          </w:p>
        </w:tc>
      </w:tr>
      <w:tr w:rsidR="00746B8D" w:rsidRPr="00746B8D" w:rsidTr="00EC31AD">
        <w:tc>
          <w:tcPr>
            <w:tcW w:w="288" w:type="pct"/>
            <w:vAlign w:val="center"/>
          </w:tcPr>
          <w:p w:rsidR="00746B8D" w:rsidRPr="00746B8D" w:rsidRDefault="00746B8D" w:rsidP="00EC31AD">
            <w:pPr>
              <w:tabs>
                <w:tab w:val="left" w:leader="dot" w:pos="9072"/>
                <w:tab w:val="left" w:leader="dot" w:pos="16443"/>
              </w:tabs>
              <w:spacing w:before="80"/>
              <w:jc w:val="center"/>
              <w:rPr>
                <w:rFonts w:asciiTheme="majorHAnsi" w:hAnsiTheme="majorHAnsi" w:cs="Tahoma"/>
                <w:sz w:val="22"/>
                <w:szCs w:val="22"/>
              </w:rPr>
            </w:pPr>
            <w:r w:rsidRPr="00746B8D">
              <w:rPr>
                <w:rFonts w:asciiTheme="majorHAnsi" w:hAnsiTheme="majorHAnsi" w:cs="Tahoma"/>
                <w:sz w:val="22"/>
                <w:szCs w:val="22"/>
              </w:rPr>
              <w:t>1</w:t>
            </w:r>
          </w:p>
        </w:tc>
        <w:tc>
          <w:tcPr>
            <w:tcW w:w="1692" w:type="pct"/>
          </w:tcPr>
          <w:p w:rsidR="00746B8D" w:rsidRPr="00746B8D" w:rsidRDefault="00746B8D" w:rsidP="00EC31AD">
            <w:pPr>
              <w:tabs>
                <w:tab w:val="left" w:leader="dot" w:pos="9072"/>
                <w:tab w:val="left" w:leader="dot" w:pos="16443"/>
              </w:tabs>
              <w:spacing w:before="80"/>
              <w:rPr>
                <w:rFonts w:asciiTheme="majorHAnsi" w:hAnsiTheme="majorHAnsi" w:cs="Tahoma"/>
                <w:sz w:val="22"/>
                <w:szCs w:val="22"/>
              </w:rPr>
            </w:pPr>
            <w:r w:rsidRPr="00746B8D">
              <w:rPr>
                <w:rFonts w:asciiTheme="majorHAnsi" w:hAnsiTheme="majorHAnsi" w:cs="Tahoma"/>
                <w:sz w:val="22"/>
                <w:szCs w:val="22"/>
              </w:rPr>
              <w:t>közalkalmazotti jogviszony</w:t>
            </w:r>
          </w:p>
        </w:tc>
        <w:tc>
          <w:tcPr>
            <w:tcW w:w="3020" w:type="pct"/>
          </w:tcPr>
          <w:p w:rsidR="00746B8D" w:rsidRPr="00C56F15" w:rsidRDefault="00746B8D" w:rsidP="00EC31AD">
            <w:pPr>
              <w:tabs>
                <w:tab w:val="left" w:leader="dot" w:pos="9072"/>
                <w:tab w:val="left" w:leader="dot" w:pos="16443"/>
              </w:tabs>
              <w:spacing w:before="80"/>
              <w:rPr>
                <w:rFonts w:asciiTheme="majorHAnsi" w:hAnsiTheme="majorHAnsi" w:cs="Tahoma"/>
                <w:sz w:val="22"/>
                <w:szCs w:val="22"/>
              </w:rPr>
            </w:pPr>
            <w:r w:rsidRPr="00C56F15">
              <w:rPr>
                <w:rFonts w:asciiTheme="majorHAnsi" w:hAnsiTheme="majorHAnsi" w:cs="Tahoma"/>
                <w:sz w:val="22"/>
                <w:szCs w:val="22"/>
              </w:rPr>
              <w:t xml:space="preserve">a közalkalmazottak jogállásáról szóló 1992. évi XXXIII. törvény, </w:t>
            </w:r>
          </w:p>
          <w:p w:rsidR="00746B8D" w:rsidRPr="00C56F15" w:rsidRDefault="00746B8D" w:rsidP="00EC31AD">
            <w:pPr>
              <w:rPr>
                <w:rFonts w:ascii="Cambria" w:hAnsi="Cambria"/>
                <w:sz w:val="22"/>
                <w:szCs w:val="22"/>
              </w:rPr>
            </w:pPr>
            <w:r w:rsidRPr="00C56F15">
              <w:rPr>
                <w:rFonts w:ascii="Cambria" w:hAnsi="Cambria"/>
                <w:sz w:val="22"/>
                <w:szCs w:val="22"/>
              </w:rPr>
              <w:t>257/2000. (XII. 26.) Korm. rendelet a közalkalmazottak jogállásáról szóló 1992. évi XXXIII. törvénynek a szociális, valamint a gyermekjóléti és gyermekvédelmi ágazatban történő végrehajtásáról</w:t>
            </w:r>
          </w:p>
        </w:tc>
      </w:tr>
      <w:tr w:rsidR="00746B8D" w:rsidRPr="00746B8D" w:rsidTr="004D0AFC">
        <w:tc>
          <w:tcPr>
            <w:tcW w:w="288" w:type="pct"/>
            <w:vAlign w:val="center"/>
          </w:tcPr>
          <w:p w:rsidR="00C17FF5" w:rsidRPr="00746B8D" w:rsidRDefault="00C17FF5" w:rsidP="004D0AFC">
            <w:pPr>
              <w:tabs>
                <w:tab w:val="left" w:leader="dot" w:pos="9072"/>
                <w:tab w:val="left" w:leader="dot" w:pos="16443"/>
              </w:tabs>
              <w:spacing w:before="80"/>
              <w:jc w:val="center"/>
              <w:rPr>
                <w:rFonts w:asciiTheme="majorHAnsi" w:hAnsiTheme="majorHAnsi" w:cs="Tahoma"/>
                <w:sz w:val="22"/>
                <w:szCs w:val="22"/>
              </w:rPr>
            </w:pPr>
            <w:r w:rsidRPr="00746B8D">
              <w:rPr>
                <w:rFonts w:asciiTheme="majorHAnsi" w:hAnsiTheme="majorHAnsi" w:cs="Tahoma"/>
                <w:sz w:val="22"/>
                <w:szCs w:val="22"/>
              </w:rPr>
              <w:t>2</w:t>
            </w:r>
          </w:p>
        </w:tc>
        <w:tc>
          <w:tcPr>
            <w:tcW w:w="1692" w:type="pct"/>
          </w:tcPr>
          <w:p w:rsidR="00C17FF5" w:rsidRPr="00746B8D" w:rsidRDefault="00C17FF5" w:rsidP="004D0AFC">
            <w:pPr>
              <w:tabs>
                <w:tab w:val="left" w:leader="dot" w:pos="9072"/>
                <w:tab w:val="left" w:leader="dot" w:pos="16443"/>
              </w:tabs>
              <w:spacing w:before="80"/>
              <w:rPr>
                <w:rFonts w:asciiTheme="majorHAnsi" w:hAnsiTheme="majorHAnsi" w:cs="Tahoma"/>
                <w:sz w:val="22"/>
                <w:szCs w:val="22"/>
              </w:rPr>
            </w:pPr>
            <w:r w:rsidRPr="00746B8D">
              <w:rPr>
                <w:rFonts w:asciiTheme="majorHAnsi" w:hAnsiTheme="majorHAnsi" w:cs="Tahoma"/>
                <w:sz w:val="22"/>
                <w:szCs w:val="22"/>
              </w:rPr>
              <w:t>Munkaviszony</w:t>
            </w:r>
          </w:p>
        </w:tc>
        <w:tc>
          <w:tcPr>
            <w:tcW w:w="3020" w:type="pct"/>
          </w:tcPr>
          <w:p w:rsidR="00C17FF5" w:rsidRPr="00746B8D" w:rsidRDefault="00C17FF5" w:rsidP="004D0AFC">
            <w:pPr>
              <w:tabs>
                <w:tab w:val="left" w:leader="dot" w:pos="9072"/>
                <w:tab w:val="left" w:leader="dot" w:pos="16443"/>
              </w:tabs>
              <w:spacing w:before="80"/>
              <w:rPr>
                <w:rFonts w:asciiTheme="majorHAnsi" w:hAnsiTheme="majorHAnsi" w:cs="Tahoma"/>
                <w:sz w:val="22"/>
                <w:szCs w:val="22"/>
              </w:rPr>
            </w:pPr>
            <w:r w:rsidRPr="00746B8D">
              <w:rPr>
                <w:rFonts w:asciiTheme="majorHAnsi" w:hAnsiTheme="majorHAnsi" w:cs="Tahoma"/>
                <w:sz w:val="22"/>
                <w:szCs w:val="22"/>
              </w:rPr>
              <w:t>a Munka Törvénykönyvéről szóló 2012. évi I. törvény</w:t>
            </w:r>
          </w:p>
        </w:tc>
      </w:tr>
      <w:tr w:rsidR="00746B8D" w:rsidRPr="00746B8D" w:rsidTr="004D0AFC">
        <w:tc>
          <w:tcPr>
            <w:tcW w:w="288" w:type="pct"/>
            <w:vAlign w:val="center"/>
          </w:tcPr>
          <w:p w:rsidR="00C17FF5" w:rsidRPr="00746B8D" w:rsidRDefault="00C17FF5" w:rsidP="004D0AFC">
            <w:pPr>
              <w:tabs>
                <w:tab w:val="left" w:leader="dot" w:pos="9072"/>
                <w:tab w:val="left" w:leader="dot" w:pos="16443"/>
              </w:tabs>
              <w:spacing w:before="80"/>
              <w:jc w:val="center"/>
              <w:rPr>
                <w:rFonts w:asciiTheme="majorHAnsi" w:hAnsiTheme="majorHAnsi" w:cs="Tahoma"/>
                <w:sz w:val="22"/>
                <w:szCs w:val="22"/>
              </w:rPr>
            </w:pPr>
            <w:r w:rsidRPr="00746B8D">
              <w:rPr>
                <w:rFonts w:asciiTheme="majorHAnsi" w:hAnsiTheme="majorHAnsi" w:cs="Tahoma"/>
                <w:sz w:val="22"/>
                <w:szCs w:val="22"/>
              </w:rPr>
              <w:t>3</w:t>
            </w:r>
          </w:p>
        </w:tc>
        <w:tc>
          <w:tcPr>
            <w:tcW w:w="1692" w:type="pct"/>
          </w:tcPr>
          <w:p w:rsidR="00C17FF5" w:rsidRPr="00746B8D" w:rsidRDefault="00C17FF5" w:rsidP="004D0AFC">
            <w:pPr>
              <w:tabs>
                <w:tab w:val="left" w:leader="dot" w:pos="9072"/>
                <w:tab w:val="left" w:leader="dot" w:pos="16443"/>
              </w:tabs>
              <w:spacing w:before="80"/>
              <w:rPr>
                <w:rFonts w:asciiTheme="majorHAnsi" w:hAnsiTheme="majorHAnsi" w:cs="Tahoma"/>
                <w:sz w:val="22"/>
                <w:szCs w:val="22"/>
              </w:rPr>
            </w:pPr>
            <w:r w:rsidRPr="00746B8D">
              <w:rPr>
                <w:rFonts w:asciiTheme="majorHAnsi" w:hAnsiTheme="majorHAnsi" w:cs="Tahoma"/>
                <w:sz w:val="22"/>
                <w:szCs w:val="22"/>
              </w:rPr>
              <w:t>munkavégzésre irányuló egyéb jogviszony</w:t>
            </w:r>
          </w:p>
        </w:tc>
        <w:tc>
          <w:tcPr>
            <w:tcW w:w="3020" w:type="pct"/>
          </w:tcPr>
          <w:p w:rsidR="00C17FF5" w:rsidRPr="00746B8D" w:rsidRDefault="00C17FF5" w:rsidP="004D0AFC">
            <w:pPr>
              <w:tabs>
                <w:tab w:val="left" w:leader="dot" w:pos="9072"/>
                <w:tab w:val="left" w:leader="dot" w:pos="16443"/>
              </w:tabs>
              <w:spacing w:before="80"/>
              <w:rPr>
                <w:rFonts w:asciiTheme="majorHAnsi" w:hAnsiTheme="majorHAnsi" w:cs="Tahoma"/>
                <w:sz w:val="22"/>
                <w:szCs w:val="22"/>
              </w:rPr>
            </w:pPr>
            <w:r w:rsidRPr="00746B8D">
              <w:rPr>
                <w:rFonts w:asciiTheme="majorHAnsi" w:hAnsiTheme="majorHAnsi" w:cs="Tahoma"/>
                <w:sz w:val="22"/>
                <w:szCs w:val="22"/>
              </w:rPr>
              <w:t>a Polgári törvénykönyvről szóló 2013. évi V. törvény</w:t>
            </w:r>
          </w:p>
        </w:tc>
      </w:tr>
    </w:tbl>
    <w:p w:rsidR="00C17FF5" w:rsidRDefault="00C17FF5" w:rsidP="00C17FF5">
      <w:pPr>
        <w:rPr>
          <w:rFonts w:ascii="Arial" w:hAnsi="Arial" w:cs="Arial"/>
          <w:color w:val="000000" w:themeColor="text1"/>
          <w:sz w:val="20"/>
        </w:rPr>
      </w:pPr>
    </w:p>
    <w:p w:rsidR="00C17FF5" w:rsidRDefault="00C17FF5" w:rsidP="00C17FF5">
      <w:pPr>
        <w:rPr>
          <w:rFonts w:ascii="Arial" w:hAnsi="Arial" w:cs="Arial"/>
          <w:color w:val="000000" w:themeColor="text1"/>
          <w:sz w:val="20"/>
        </w:rPr>
      </w:pPr>
    </w:p>
    <w:p w:rsidR="00C17FF5" w:rsidRPr="00EC2BF8" w:rsidRDefault="00C17FF5" w:rsidP="00C17FF5">
      <w:pPr>
        <w:ind w:right="139"/>
        <w:jc w:val="both"/>
        <w:rPr>
          <w:rFonts w:asciiTheme="majorHAnsi" w:hAnsiTheme="majorHAnsi"/>
          <w:sz w:val="22"/>
          <w:szCs w:val="24"/>
        </w:rPr>
      </w:pPr>
      <w:r>
        <w:rPr>
          <w:rFonts w:asciiTheme="majorHAnsi" w:hAnsiTheme="majorHAnsi"/>
          <w:sz w:val="22"/>
          <w:szCs w:val="24"/>
        </w:rPr>
        <w:t xml:space="preserve">Az államháztartásról szóló törvény végrehajtásáról szóló 368/2011. (XII. 31.) Korm. rendelet </w:t>
      </w:r>
      <w:r>
        <w:rPr>
          <w:rFonts w:asciiTheme="majorHAnsi" w:hAnsiTheme="majorHAnsi"/>
          <w:sz w:val="22"/>
          <w:szCs w:val="24"/>
        </w:rPr>
        <w:br/>
        <w:t xml:space="preserve">5. § (4) bekezdése alapján a </w:t>
      </w:r>
      <w:r w:rsidRPr="003B38B8">
        <w:rPr>
          <w:rFonts w:asciiTheme="majorHAnsi" w:hAnsiTheme="majorHAnsi"/>
          <w:sz w:val="22"/>
          <w:szCs w:val="24"/>
        </w:rPr>
        <w:t xml:space="preserve">Magyar Államkincstár nevében igazolom, hogy jelen alapító okirat módosításokkal egységes szerkezetbe foglalt szövege megfelel </w:t>
      </w:r>
      <w:r>
        <w:rPr>
          <w:rFonts w:asciiTheme="majorHAnsi" w:hAnsiTheme="majorHAnsi"/>
          <w:sz w:val="22"/>
          <w:szCs w:val="24"/>
        </w:rPr>
        <w:t xml:space="preserve">az alapító okiratnak </w:t>
      </w:r>
      <w:r w:rsidRPr="003B38B8">
        <w:rPr>
          <w:rFonts w:asciiTheme="majorHAnsi" w:hAnsiTheme="majorHAnsi"/>
          <w:sz w:val="22"/>
          <w:szCs w:val="24"/>
        </w:rPr>
        <w:t xml:space="preserve">a </w:t>
      </w:r>
      <w:r w:rsidRPr="00EC2BF8">
        <w:rPr>
          <w:rFonts w:asciiTheme="majorHAnsi" w:hAnsiTheme="majorHAnsi"/>
          <w:sz w:val="22"/>
          <w:szCs w:val="24"/>
        </w:rPr>
        <w:t xml:space="preserve">Veszprémi Kistérség Többcélú Társulása Egyesített Szociális Intézménye </w:t>
      </w:r>
      <w:r w:rsidRPr="00E9046E">
        <w:rPr>
          <w:rFonts w:asciiTheme="majorHAnsi" w:hAnsiTheme="majorHAnsi"/>
          <w:sz w:val="22"/>
          <w:szCs w:val="24"/>
        </w:rPr>
        <w:t xml:space="preserve">2017. május 29. </w:t>
      </w:r>
      <w:r w:rsidR="00796F69">
        <w:rPr>
          <w:rFonts w:asciiTheme="majorHAnsi" w:hAnsiTheme="majorHAnsi"/>
          <w:sz w:val="22"/>
          <w:szCs w:val="24"/>
        </w:rPr>
        <w:t>napján kelt</w:t>
      </w:r>
      <w:proofErr w:type="gramStart"/>
      <w:r w:rsidR="00796F69">
        <w:rPr>
          <w:rFonts w:asciiTheme="majorHAnsi" w:hAnsiTheme="majorHAnsi"/>
          <w:sz w:val="22"/>
          <w:szCs w:val="24"/>
        </w:rPr>
        <w:t xml:space="preserve">,           </w:t>
      </w:r>
      <w:r w:rsidRPr="00EC2BF8">
        <w:rPr>
          <w:rFonts w:asciiTheme="majorHAnsi" w:hAnsiTheme="majorHAnsi"/>
          <w:sz w:val="22"/>
          <w:szCs w:val="24"/>
        </w:rPr>
        <w:t xml:space="preserve">                       napjától</w:t>
      </w:r>
      <w:proofErr w:type="gramEnd"/>
      <w:r w:rsidRPr="00EC2BF8">
        <w:rPr>
          <w:rFonts w:asciiTheme="majorHAnsi" w:hAnsiTheme="majorHAnsi"/>
          <w:sz w:val="22"/>
          <w:szCs w:val="24"/>
        </w:rPr>
        <w:t xml:space="preserve"> </w:t>
      </w:r>
      <w:r w:rsidRPr="00E9046E">
        <w:rPr>
          <w:rFonts w:asciiTheme="majorHAnsi" w:hAnsiTheme="majorHAnsi"/>
          <w:sz w:val="22"/>
          <w:szCs w:val="24"/>
        </w:rPr>
        <w:t xml:space="preserve">alkalmazandó KOZP/…./2017. </w:t>
      </w:r>
      <w:r w:rsidRPr="00EC2BF8">
        <w:rPr>
          <w:rFonts w:asciiTheme="majorHAnsi" w:hAnsiTheme="majorHAnsi"/>
          <w:sz w:val="22"/>
          <w:szCs w:val="24"/>
        </w:rPr>
        <w:t>okiratszámú módosító okirattal végrehajtott módosítása szerinti tartalmának.</w:t>
      </w:r>
    </w:p>
    <w:p w:rsidR="00C17FF5" w:rsidRPr="00EC2BF8" w:rsidRDefault="00C17FF5" w:rsidP="00C17FF5">
      <w:pPr>
        <w:tabs>
          <w:tab w:val="left" w:leader="dot" w:pos="9072"/>
          <w:tab w:val="left" w:leader="dot" w:pos="16443"/>
        </w:tabs>
        <w:spacing w:before="360"/>
        <w:jc w:val="both"/>
        <w:rPr>
          <w:rFonts w:asciiTheme="majorHAnsi" w:hAnsiTheme="majorHAnsi"/>
          <w:sz w:val="22"/>
          <w:szCs w:val="24"/>
        </w:rPr>
      </w:pPr>
      <w:r w:rsidRPr="00EC2BF8">
        <w:rPr>
          <w:rFonts w:asciiTheme="majorHAnsi" w:hAnsiTheme="majorHAnsi"/>
          <w:sz w:val="22"/>
          <w:szCs w:val="24"/>
        </w:rPr>
        <w:t xml:space="preserve">Kelt: </w:t>
      </w:r>
    </w:p>
    <w:p w:rsidR="00C17FF5" w:rsidRPr="00E57AA3" w:rsidRDefault="00C17FF5" w:rsidP="00C17FF5">
      <w:pPr>
        <w:tabs>
          <w:tab w:val="left" w:leader="dot" w:pos="9072"/>
          <w:tab w:val="left" w:leader="dot" w:pos="16443"/>
        </w:tabs>
        <w:spacing w:before="480" w:after="600"/>
        <w:jc w:val="center"/>
        <w:rPr>
          <w:rFonts w:asciiTheme="majorHAnsi" w:hAnsiTheme="majorHAnsi"/>
          <w:sz w:val="22"/>
          <w:szCs w:val="24"/>
        </w:rPr>
      </w:pPr>
      <w:r w:rsidRPr="00E57AA3">
        <w:rPr>
          <w:rFonts w:asciiTheme="majorHAnsi" w:hAnsiTheme="majorHAnsi"/>
          <w:sz w:val="22"/>
          <w:szCs w:val="24"/>
        </w:rPr>
        <w:t>P.H.</w:t>
      </w:r>
    </w:p>
    <w:p w:rsidR="00C17FF5" w:rsidRPr="00AA1968" w:rsidRDefault="00C17FF5" w:rsidP="00C17FF5">
      <w:pPr>
        <w:pBdr>
          <w:top w:val="single" w:sz="4" w:space="1" w:color="auto"/>
        </w:pBdr>
        <w:tabs>
          <w:tab w:val="left" w:leader="dot" w:pos="9072"/>
          <w:tab w:val="left" w:leader="dot" w:pos="16443"/>
        </w:tabs>
        <w:ind w:left="5103"/>
        <w:jc w:val="center"/>
        <w:rPr>
          <w:rFonts w:asciiTheme="majorHAnsi" w:hAnsiTheme="majorHAnsi"/>
          <w:sz w:val="22"/>
          <w:szCs w:val="24"/>
        </w:rPr>
      </w:pPr>
      <w:r w:rsidRPr="00744E0B">
        <w:rPr>
          <w:rFonts w:asciiTheme="majorHAnsi" w:hAnsiTheme="majorHAnsi"/>
          <w:sz w:val="22"/>
          <w:szCs w:val="24"/>
        </w:rPr>
        <w:lastRenderedPageBreak/>
        <w:t>Magyar Államkincstár</w:t>
      </w:r>
    </w:p>
    <w:p w:rsidR="004E5CDB" w:rsidRDefault="004E5CDB"/>
    <w:sectPr w:rsidR="004E5CDB" w:rsidSect="00615800">
      <w:headerReference w:type="even" r:id="rId8"/>
      <w:headerReference w:type="default" r:id="rId9"/>
      <w:footerReference w:type="default" r:id="rId10"/>
      <w:headerReference w:type="first" r:id="rId11"/>
      <w:endnotePr>
        <w:numFmt w:val="decimal"/>
      </w:endnotePr>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6E" w:rsidRDefault="00746B8D">
      <w:r>
        <w:separator/>
      </w:r>
    </w:p>
  </w:endnote>
  <w:endnote w:type="continuationSeparator" w:id="0">
    <w:p w:rsidR="00B8766E" w:rsidRDefault="0074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22003"/>
      <w:docPartObj>
        <w:docPartGallery w:val="Page Numbers (Bottom of Page)"/>
        <w:docPartUnique/>
      </w:docPartObj>
    </w:sdtPr>
    <w:sdtEndPr>
      <w:rPr>
        <w:rFonts w:asciiTheme="majorHAnsi" w:hAnsiTheme="majorHAnsi"/>
        <w:sz w:val="22"/>
        <w:szCs w:val="22"/>
      </w:rPr>
    </w:sdtEndPr>
    <w:sdtContent>
      <w:p w:rsidR="00DE067A" w:rsidRPr="009F2115" w:rsidRDefault="008076D7" w:rsidP="002E7C12">
        <w:pPr>
          <w:pStyle w:val="llb"/>
          <w:jc w:val="center"/>
          <w:rPr>
            <w:rFonts w:asciiTheme="majorHAnsi" w:hAnsiTheme="majorHAnsi"/>
            <w:sz w:val="22"/>
            <w:szCs w:val="22"/>
          </w:rPr>
        </w:pPr>
        <w:r w:rsidRPr="009F2115">
          <w:rPr>
            <w:rFonts w:asciiTheme="majorHAnsi" w:hAnsiTheme="majorHAnsi"/>
            <w:sz w:val="22"/>
            <w:szCs w:val="22"/>
          </w:rPr>
          <w:fldChar w:fldCharType="begin"/>
        </w:r>
        <w:r w:rsidRPr="009F2115">
          <w:rPr>
            <w:rFonts w:asciiTheme="majorHAnsi" w:hAnsiTheme="majorHAnsi"/>
            <w:sz w:val="22"/>
            <w:szCs w:val="22"/>
          </w:rPr>
          <w:instrText xml:space="preserve"> PAGE   \* MERGEFORMAT </w:instrText>
        </w:r>
        <w:r w:rsidRPr="009F2115">
          <w:rPr>
            <w:rFonts w:asciiTheme="majorHAnsi" w:hAnsiTheme="majorHAnsi"/>
            <w:sz w:val="22"/>
            <w:szCs w:val="22"/>
          </w:rPr>
          <w:fldChar w:fldCharType="separate"/>
        </w:r>
        <w:r w:rsidR="003D2841">
          <w:rPr>
            <w:rFonts w:asciiTheme="majorHAnsi" w:hAnsiTheme="majorHAnsi"/>
            <w:noProof/>
            <w:sz w:val="22"/>
            <w:szCs w:val="22"/>
          </w:rPr>
          <w:t>6</w:t>
        </w:r>
        <w:r w:rsidRPr="009F2115">
          <w:rPr>
            <w:rFonts w:asciiTheme="majorHAnsi" w:hAnsiTheme="maj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6E" w:rsidRDefault="00746B8D">
      <w:r>
        <w:separator/>
      </w:r>
    </w:p>
  </w:footnote>
  <w:footnote w:type="continuationSeparator" w:id="0">
    <w:p w:rsidR="00B8766E" w:rsidRDefault="00746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7A" w:rsidRDefault="003D284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7A" w:rsidRDefault="003D284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7A" w:rsidRDefault="003D284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00B8"/>
    <w:multiLevelType w:val="multilevel"/>
    <w:tmpl w:val="56CADA68"/>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6920B24"/>
    <w:multiLevelType w:val="hybridMultilevel"/>
    <w:tmpl w:val="2D269ACC"/>
    <w:lvl w:ilvl="0" w:tplc="9962A9D8">
      <w:start w:val="2"/>
      <w:numFmt w:val="upperLetter"/>
      <w:lvlText w:val="%1)"/>
      <w:lvlJc w:val="left"/>
      <w:pPr>
        <w:ind w:left="360" w:hanging="360"/>
      </w:pPr>
      <w:rPr>
        <w:rFonts w:hint="default"/>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34F6056C"/>
    <w:multiLevelType w:val="hybridMultilevel"/>
    <w:tmpl w:val="6E60C708"/>
    <w:lvl w:ilvl="0" w:tplc="296A18F0">
      <w:start w:val="1"/>
      <w:numFmt w:val="decimal"/>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530017C"/>
    <w:multiLevelType w:val="multilevel"/>
    <w:tmpl w:val="22FC665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8465DBD"/>
    <w:multiLevelType w:val="multilevel"/>
    <w:tmpl w:val="5E9C07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841766"/>
    <w:multiLevelType w:val="multilevel"/>
    <w:tmpl w:val="AE1E4E76"/>
    <w:lvl w:ilvl="0">
      <w:start w:val="5"/>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72487B68"/>
    <w:multiLevelType w:val="hybridMultilevel"/>
    <w:tmpl w:val="234A4E6A"/>
    <w:lvl w:ilvl="0" w:tplc="26BA18AE">
      <w:start w:val="2"/>
      <w:numFmt w:val="upperLetter"/>
      <w:lvlText w:val="%1)"/>
      <w:lvlJc w:val="left"/>
      <w:pPr>
        <w:ind w:left="360" w:hanging="360"/>
      </w:pPr>
      <w:rPr>
        <w:rFonts w:hint="default"/>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F5"/>
    <w:rsid w:val="002F7A7F"/>
    <w:rsid w:val="003D2841"/>
    <w:rsid w:val="004E5CDB"/>
    <w:rsid w:val="00746B8D"/>
    <w:rsid w:val="00796F69"/>
    <w:rsid w:val="008076D7"/>
    <w:rsid w:val="00B8766E"/>
    <w:rsid w:val="00C17FF5"/>
    <w:rsid w:val="00C56F15"/>
    <w:rsid w:val="00DD3C60"/>
    <w:rsid w:val="00EA22D5"/>
    <w:rsid w:val="00F639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7FF5"/>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7FF5"/>
    <w:pPr>
      <w:ind w:left="720"/>
      <w:contextualSpacing/>
    </w:pPr>
  </w:style>
  <w:style w:type="paragraph" w:styleId="lfej">
    <w:name w:val="header"/>
    <w:basedOn w:val="Norml"/>
    <w:link w:val="lfejChar"/>
    <w:uiPriority w:val="99"/>
    <w:unhideWhenUsed/>
    <w:rsid w:val="00C17FF5"/>
    <w:pPr>
      <w:tabs>
        <w:tab w:val="center" w:pos="4536"/>
        <w:tab w:val="right" w:pos="9072"/>
      </w:tabs>
    </w:pPr>
  </w:style>
  <w:style w:type="character" w:customStyle="1" w:styleId="lfejChar">
    <w:name w:val="Élőfej Char"/>
    <w:basedOn w:val="Bekezdsalapbettpusa"/>
    <w:link w:val="lfej"/>
    <w:uiPriority w:val="99"/>
    <w:rsid w:val="00C17FF5"/>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C17FF5"/>
    <w:pPr>
      <w:tabs>
        <w:tab w:val="center" w:pos="4536"/>
        <w:tab w:val="right" w:pos="9072"/>
      </w:tabs>
    </w:pPr>
  </w:style>
  <w:style w:type="character" w:customStyle="1" w:styleId="llbChar">
    <w:name w:val="Élőláb Char"/>
    <w:basedOn w:val="Bekezdsalapbettpusa"/>
    <w:link w:val="llb"/>
    <w:uiPriority w:val="99"/>
    <w:rsid w:val="00C17FF5"/>
    <w:rPr>
      <w:rFonts w:ascii="Times New Roman" w:eastAsia="Times New Roman" w:hAnsi="Times New Roman" w:cs="Times New Roman"/>
      <w:sz w:val="24"/>
      <w:szCs w:val="20"/>
      <w:lang w:eastAsia="hu-HU"/>
    </w:rPr>
  </w:style>
  <w:style w:type="table" w:styleId="Rcsostblzat">
    <w:name w:val="Table Grid"/>
    <w:basedOn w:val="Normltblzat"/>
    <w:uiPriority w:val="59"/>
    <w:rsid w:val="00C17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7FF5"/>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7FF5"/>
    <w:pPr>
      <w:ind w:left="720"/>
      <w:contextualSpacing/>
    </w:pPr>
  </w:style>
  <w:style w:type="paragraph" w:styleId="lfej">
    <w:name w:val="header"/>
    <w:basedOn w:val="Norml"/>
    <w:link w:val="lfejChar"/>
    <w:uiPriority w:val="99"/>
    <w:unhideWhenUsed/>
    <w:rsid w:val="00C17FF5"/>
    <w:pPr>
      <w:tabs>
        <w:tab w:val="center" w:pos="4536"/>
        <w:tab w:val="right" w:pos="9072"/>
      </w:tabs>
    </w:pPr>
  </w:style>
  <w:style w:type="character" w:customStyle="1" w:styleId="lfejChar">
    <w:name w:val="Élőfej Char"/>
    <w:basedOn w:val="Bekezdsalapbettpusa"/>
    <w:link w:val="lfej"/>
    <w:uiPriority w:val="99"/>
    <w:rsid w:val="00C17FF5"/>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C17FF5"/>
    <w:pPr>
      <w:tabs>
        <w:tab w:val="center" w:pos="4536"/>
        <w:tab w:val="right" w:pos="9072"/>
      </w:tabs>
    </w:pPr>
  </w:style>
  <w:style w:type="character" w:customStyle="1" w:styleId="llbChar">
    <w:name w:val="Élőláb Char"/>
    <w:basedOn w:val="Bekezdsalapbettpusa"/>
    <w:link w:val="llb"/>
    <w:uiPriority w:val="99"/>
    <w:rsid w:val="00C17FF5"/>
    <w:rPr>
      <w:rFonts w:ascii="Times New Roman" w:eastAsia="Times New Roman" w:hAnsi="Times New Roman" w:cs="Times New Roman"/>
      <w:sz w:val="24"/>
      <w:szCs w:val="20"/>
      <w:lang w:eastAsia="hu-HU"/>
    </w:rPr>
  </w:style>
  <w:style w:type="table" w:styleId="Rcsostblzat">
    <w:name w:val="Table Grid"/>
    <w:basedOn w:val="Normltblzat"/>
    <w:uiPriority w:val="59"/>
    <w:rsid w:val="00C17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6949</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Zsuzsanna</dc:creator>
  <cp:lastModifiedBy>Lőczi Árpád</cp:lastModifiedBy>
  <cp:revision>2</cp:revision>
  <dcterms:created xsi:type="dcterms:W3CDTF">2017-10-06T09:01:00Z</dcterms:created>
  <dcterms:modified xsi:type="dcterms:W3CDTF">2017-10-06T09:01:00Z</dcterms:modified>
</cp:coreProperties>
</file>